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F6A" w:rsidRPr="0052548E" w:rsidRDefault="00287F6A" w:rsidP="00287F6A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</w:t>
      </w:r>
      <w:r w:rsidR="00F061F0">
        <w:rPr>
          <w:rFonts w:ascii="Arial" w:hAnsi="Arial" w:cs="Arial"/>
          <w:b/>
          <w:bCs/>
          <w:sz w:val="28"/>
        </w:rPr>
        <w:t>3</w:t>
      </w:r>
      <w:r w:rsidRPr="0052548E">
        <w:rPr>
          <w:rFonts w:ascii="Arial" w:hAnsi="Arial" w:cs="Arial"/>
          <w:b/>
          <w:bCs/>
          <w:sz w:val="28"/>
        </w:rPr>
        <w:t xml:space="preserve"> Meeting #</w:t>
      </w:r>
      <w:r w:rsidR="00F061F0">
        <w:rPr>
          <w:rFonts w:ascii="Arial" w:hAnsi="Arial" w:cs="Arial"/>
          <w:b/>
          <w:bCs/>
          <w:sz w:val="28"/>
        </w:rPr>
        <w:t>9</w:t>
      </w:r>
      <w:r w:rsidR="00B43E82">
        <w:rPr>
          <w:rFonts w:ascii="Arial" w:hAnsi="Arial" w:cs="Arial"/>
          <w:b/>
          <w:bCs/>
          <w:sz w:val="28"/>
        </w:rPr>
        <w:t xml:space="preserve">6   </w:t>
      </w:r>
      <w:r w:rsidR="00F061F0">
        <w:rPr>
          <w:rFonts w:ascii="Arial" w:hAnsi="Arial" w:cs="Arial" w:hint="eastAsia"/>
          <w:b/>
          <w:bCs/>
          <w:sz w:val="28"/>
        </w:rPr>
        <w:t xml:space="preserve">       </w:t>
      </w:r>
      <w:r w:rsidR="00F061F0"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                </w:t>
      </w:r>
      <w:r w:rsidR="002D3E22" w:rsidRPr="008B4C90">
        <w:rPr>
          <w:rFonts w:ascii="Arial" w:hAnsi="Arial" w:cs="Arial"/>
          <w:b/>
          <w:bCs/>
          <w:sz w:val="28"/>
        </w:rPr>
        <w:t>R3-17</w:t>
      </w:r>
      <w:r w:rsidR="00EF5843">
        <w:rPr>
          <w:rFonts w:ascii="Arial" w:hAnsi="Arial" w:cs="Arial"/>
          <w:b/>
          <w:bCs/>
          <w:sz w:val="28"/>
        </w:rPr>
        <w:t>1953</w:t>
      </w:r>
    </w:p>
    <w:p w:rsidR="00B43E82" w:rsidRPr="00B43E82" w:rsidRDefault="00B43E82" w:rsidP="00B43E82">
      <w:pPr>
        <w:spacing w:after="0"/>
        <w:jc w:val="both"/>
        <w:rPr>
          <w:rFonts w:ascii="Arial" w:hAnsi="Arial" w:cs="Arial"/>
          <w:b/>
          <w:bCs/>
          <w:sz w:val="28"/>
        </w:rPr>
      </w:pPr>
      <w:r w:rsidRPr="00B43E82">
        <w:rPr>
          <w:rFonts w:ascii="Arial" w:hAnsi="Arial" w:cs="Arial"/>
          <w:b/>
          <w:bCs/>
          <w:sz w:val="28"/>
        </w:rPr>
        <w:t>Hangzhou, P. R. China, 15th – 19th May 2017</w:t>
      </w:r>
    </w:p>
    <w:p w:rsidR="00287F6A" w:rsidRDefault="00287F6A" w:rsidP="00D451FA">
      <w:pPr>
        <w:pStyle w:val="CRCoverPage"/>
        <w:rPr>
          <w:rFonts w:cs="Arial"/>
          <w:b/>
          <w:bCs/>
          <w:sz w:val="24"/>
        </w:rPr>
      </w:pPr>
    </w:p>
    <w:p w:rsidR="00D451FA" w:rsidRPr="007B7496" w:rsidRDefault="00963AAF" w:rsidP="00D451FA">
      <w:pPr>
        <w:pStyle w:val="CRCoverPage"/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 w:rsidR="002D3E22">
        <w:rPr>
          <w:rFonts w:cs="Arial"/>
          <w:b/>
          <w:bCs/>
          <w:sz w:val="24"/>
        </w:rPr>
        <w:t>10.</w:t>
      </w:r>
      <w:r w:rsidR="00192B39">
        <w:rPr>
          <w:rFonts w:cs="Arial"/>
          <w:b/>
          <w:bCs/>
          <w:sz w:val="24"/>
        </w:rPr>
        <w:t>10.1</w:t>
      </w:r>
    </w:p>
    <w:p w:rsidR="00D451FA" w:rsidRPr="00F174DB" w:rsidRDefault="00D451FA" w:rsidP="00D451F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r w:rsidR="00287F6A">
        <w:rPr>
          <w:rFonts w:ascii="Arial" w:hAnsi="Arial" w:cs="Arial"/>
          <w:b/>
          <w:bCs/>
          <w:sz w:val="24"/>
        </w:rPr>
        <w:t>Altiostar Networks</w:t>
      </w:r>
      <w:r w:rsidR="0072098C">
        <w:rPr>
          <w:rFonts w:ascii="Arial" w:hAnsi="Arial" w:cs="Arial"/>
          <w:b/>
          <w:bCs/>
          <w:sz w:val="24"/>
        </w:rPr>
        <w:t>, Orange</w:t>
      </w:r>
      <w:r w:rsidR="000659C6">
        <w:rPr>
          <w:rFonts w:ascii="Arial" w:hAnsi="Arial" w:cs="Arial"/>
          <w:b/>
          <w:bCs/>
          <w:sz w:val="24"/>
        </w:rPr>
        <w:t>, SK Telecom</w:t>
      </w:r>
      <w:bookmarkStart w:id="0" w:name="_GoBack"/>
      <w:bookmarkEnd w:id="0"/>
      <w:r>
        <w:rPr>
          <w:rFonts w:ascii="Arial" w:hAnsi="Arial" w:cs="Arial"/>
          <w:b/>
          <w:bCs/>
          <w:sz w:val="24"/>
        </w:rPr>
        <w:t xml:space="preserve"> </w:t>
      </w:r>
    </w:p>
    <w:p w:rsidR="00D451FA" w:rsidRPr="00F174DB" w:rsidRDefault="00D451FA" w:rsidP="00D451FA">
      <w:pPr>
        <w:ind w:left="1985" w:hanging="1985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F7261C">
        <w:rPr>
          <w:rFonts w:ascii="Arial" w:hAnsi="Arial" w:cs="Arial"/>
          <w:b/>
          <w:bCs/>
          <w:sz w:val="24"/>
        </w:rPr>
        <w:t>Flow Control</w:t>
      </w:r>
      <w:r w:rsidR="009A00C9">
        <w:rPr>
          <w:rFonts w:ascii="Arial" w:hAnsi="Arial" w:cs="Arial"/>
          <w:b/>
          <w:bCs/>
          <w:sz w:val="24"/>
        </w:rPr>
        <w:t xml:space="preserve"> in</w:t>
      </w:r>
      <w:r w:rsidR="00192B39">
        <w:rPr>
          <w:rFonts w:ascii="Arial" w:hAnsi="Arial" w:cs="Arial"/>
          <w:b/>
          <w:bCs/>
          <w:sz w:val="24"/>
        </w:rPr>
        <w:t xml:space="preserve"> CU-DU Split Architecture</w:t>
      </w:r>
    </w:p>
    <w:p w:rsidR="00D451FA" w:rsidRPr="007B7496" w:rsidRDefault="00D451FA" w:rsidP="00D451FA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</w:t>
      </w:r>
      <w:r w:rsidR="002D3E22">
        <w:rPr>
          <w:rFonts w:ascii="Arial" w:hAnsi="Arial" w:cs="Arial"/>
          <w:b/>
          <w:bCs/>
          <w:sz w:val="24"/>
        </w:rPr>
        <w:t xml:space="preserve"> and Decision</w:t>
      </w:r>
    </w:p>
    <w:p w:rsidR="00D451FA" w:rsidRDefault="00D451FA" w:rsidP="00CA26CE">
      <w:pPr>
        <w:pStyle w:val="Header"/>
        <w:rPr>
          <w:bCs/>
          <w:noProof w:val="0"/>
          <w:sz w:val="24"/>
          <w:lang w:val="en-GB"/>
        </w:rPr>
      </w:pPr>
    </w:p>
    <w:p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CB6C51">
        <w:t xml:space="preserve">Introduction </w:t>
      </w:r>
    </w:p>
    <w:p w:rsidR="009323E3" w:rsidRDefault="009A00C9" w:rsidP="007D15A1">
      <w:pPr>
        <w:spacing w:after="120"/>
        <w:jc w:val="both"/>
        <w:rPr>
          <w:bCs/>
        </w:rPr>
      </w:pPr>
      <w:r>
        <w:rPr>
          <w:bCs/>
        </w:rPr>
        <w:t xml:space="preserve">In RAN3#95bis, higher-layer split </w:t>
      </w:r>
      <w:r w:rsidR="00DD744A">
        <w:rPr>
          <w:bCs/>
        </w:rPr>
        <w:t xml:space="preserve">(HLS) </w:t>
      </w:r>
      <w:r w:rsidR="00F508F7">
        <w:rPr>
          <w:bCs/>
        </w:rPr>
        <w:t>option</w:t>
      </w:r>
      <w:r>
        <w:rPr>
          <w:bCs/>
        </w:rPr>
        <w:t xml:space="preserve"> for CU-DU split </w:t>
      </w:r>
      <w:r w:rsidR="00F508F7">
        <w:rPr>
          <w:bCs/>
        </w:rPr>
        <w:t xml:space="preserve">architecture </w:t>
      </w:r>
      <w:r w:rsidR="00DD744A">
        <w:rPr>
          <w:bCs/>
        </w:rPr>
        <w:t>was decided and</w:t>
      </w:r>
      <w:r w:rsidR="001740BF">
        <w:rPr>
          <w:bCs/>
        </w:rPr>
        <w:t xml:space="preserve"> the</w:t>
      </w:r>
      <w:r w:rsidR="00DD744A">
        <w:rPr>
          <w:bCs/>
        </w:rPr>
        <w:t xml:space="preserve"> </w:t>
      </w:r>
      <w:r>
        <w:rPr>
          <w:bCs/>
        </w:rPr>
        <w:t>interface functions and procedures are under discussion.</w:t>
      </w:r>
      <w:r w:rsidR="00F508F7">
        <w:rPr>
          <w:bCs/>
        </w:rPr>
        <w:t xml:space="preserve"> </w:t>
      </w:r>
      <w:r w:rsidR="0069030A">
        <w:rPr>
          <w:bCs/>
        </w:rPr>
        <w:t>Approaches for supporting RRM</w:t>
      </w:r>
      <w:r w:rsidR="001740BF">
        <w:rPr>
          <w:bCs/>
        </w:rPr>
        <w:t xml:space="preserve"> function</w:t>
      </w:r>
      <w:r w:rsidR="0050696B">
        <w:rPr>
          <w:bCs/>
        </w:rPr>
        <w:t>s in CU-DU split architecture are</w:t>
      </w:r>
      <w:r w:rsidR="001740BF">
        <w:rPr>
          <w:bCs/>
        </w:rPr>
        <w:t xml:space="preserve"> described in our paper [1]. </w:t>
      </w:r>
    </w:p>
    <w:p w:rsidR="009A00C9" w:rsidRDefault="009B1DA3" w:rsidP="007D15A1">
      <w:pPr>
        <w:spacing w:after="120"/>
        <w:jc w:val="both"/>
        <w:rPr>
          <w:bCs/>
        </w:rPr>
      </w:pPr>
      <w:r>
        <w:rPr>
          <w:bCs/>
        </w:rPr>
        <w:t>In this contribution, we discuss</w:t>
      </w:r>
      <w:r w:rsidR="003C10C4">
        <w:rPr>
          <w:bCs/>
        </w:rPr>
        <w:t xml:space="preserve"> </w:t>
      </w:r>
      <w:r w:rsidR="009323E3">
        <w:rPr>
          <w:bCs/>
        </w:rPr>
        <w:t xml:space="preserve">Dual/Multi-Connectivity in </w:t>
      </w:r>
      <w:r w:rsidR="00473AD9">
        <w:rPr>
          <w:bCs/>
        </w:rPr>
        <w:t xml:space="preserve">CU-DU split architecture </w:t>
      </w:r>
      <w:r w:rsidR="003C10C4">
        <w:rPr>
          <w:bCs/>
        </w:rPr>
        <w:t>and</w:t>
      </w:r>
      <w:r w:rsidR="00970358">
        <w:rPr>
          <w:bCs/>
        </w:rPr>
        <w:t xml:space="preserve"> </w:t>
      </w:r>
      <w:r w:rsidR="00A30DD5">
        <w:rPr>
          <w:bCs/>
        </w:rPr>
        <w:t>introduce</w:t>
      </w:r>
      <w:r w:rsidR="00970358">
        <w:rPr>
          <w:bCs/>
        </w:rPr>
        <w:t xml:space="preserve"> general framework for</w:t>
      </w:r>
      <w:r w:rsidR="00887979">
        <w:rPr>
          <w:bCs/>
        </w:rPr>
        <w:t xml:space="preserve"> flow control via</w:t>
      </w:r>
      <w:r w:rsidR="00970358">
        <w:rPr>
          <w:bCs/>
        </w:rPr>
        <w:t xml:space="preserve"> CU-DU </w:t>
      </w:r>
      <w:r w:rsidR="00F508F7">
        <w:rPr>
          <w:bCs/>
        </w:rPr>
        <w:t>interface.</w:t>
      </w:r>
    </w:p>
    <w:p w:rsidR="00A030EB" w:rsidRDefault="00A030EB" w:rsidP="00A030EB">
      <w:pPr>
        <w:pStyle w:val="Heading1"/>
      </w:pPr>
      <w:r>
        <w:t>2</w:t>
      </w:r>
      <w:r>
        <w:tab/>
      </w:r>
      <w:r w:rsidR="009323E3">
        <w:t>Dual/Multi-Connectivity in CU-DU Split Architecture</w:t>
      </w:r>
    </w:p>
    <w:p w:rsidR="006D6306" w:rsidRDefault="000B27D9" w:rsidP="006D6306">
      <w:r>
        <w:t xml:space="preserve">In LTE Dual Connectivity, information from </w:t>
      </w:r>
      <w:proofErr w:type="spellStart"/>
      <w:r>
        <w:t>SeNB</w:t>
      </w:r>
      <w:proofErr w:type="spellEnd"/>
      <w:r>
        <w:t xml:space="preserve"> to </w:t>
      </w:r>
      <w:proofErr w:type="spellStart"/>
      <w:r>
        <w:t>MeNB</w:t>
      </w:r>
      <w:proofErr w:type="spellEnd"/>
      <w:r>
        <w:t xml:space="preserve"> is required for flow control with split bearer. Similar assumption is made for split bearer in LTE-NR Dual-Connectivity. </w:t>
      </w:r>
      <w:r w:rsidR="006D6306">
        <w:t>In LTE-NR Dual Connectivity, b</w:t>
      </w:r>
      <w:r w:rsidR="00DD44E9">
        <w:t xml:space="preserve">earer split </w:t>
      </w:r>
      <w:r w:rsidR="006D6306">
        <w:t>from</w:t>
      </w:r>
      <w:r w:rsidR="00AD2719">
        <w:t xml:space="preserve"> PDCP layer is in master node, supported </w:t>
      </w:r>
      <w:r w:rsidR="006D6306">
        <w:t>by</w:t>
      </w:r>
      <w:r w:rsidR="00E46AEC">
        <w:t xml:space="preserve"> X2/</w:t>
      </w:r>
      <w:proofErr w:type="spellStart"/>
      <w:r w:rsidR="00E46AEC">
        <w:t>Xn</w:t>
      </w:r>
      <w:proofErr w:type="spellEnd"/>
      <w:r w:rsidR="00E46AEC">
        <w:t xml:space="preserve"> interface</w:t>
      </w:r>
      <w:r>
        <w:t xml:space="preserve"> to the secondary node</w:t>
      </w:r>
      <w:r w:rsidR="00E46AEC">
        <w:t xml:space="preserve">. </w:t>
      </w:r>
    </w:p>
    <w:p w:rsidR="002C389D" w:rsidRDefault="00DD44E9" w:rsidP="00DD44E9">
      <w:pPr>
        <w:jc w:val="both"/>
      </w:pPr>
      <w:r>
        <w:t xml:space="preserve">In </w:t>
      </w:r>
      <w:r w:rsidR="00AD2719">
        <w:t>CU-DU split</w:t>
      </w:r>
      <w:r>
        <w:t xml:space="preserve"> architecture, </w:t>
      </w:r>
      <w:r w:rsidR="000B27D9">
        <w:t>PDCP bearer split</w:t>
      </w:r>
      <w:r w:rsidR="006D6306">
        <w:t xml:space="preserve"> </w:t>
      </w:r>
      <w:r w:rsidR="00AD2719">
        <w:t>resides in CU.</w:t>
      </w:r>
      <w:r w:rsidR="00AD2719" w:rsidRPr="00AD2719">
        <w:t xml:space="preserve"> </w:t>
      </w:r>
      <w:r w:rsidR="00AD2719">
        <w:t xml:space="preserve">Figure 1 illustrates dual/multi-connectivity with split bearer in HLS architecture. The DUs for LTE and NR can be </w:t>
      </w:r>
      <w:proofErr w:type="spellStart"/>
      <w:r w:rsidR="00AD2719">
        <w:t>colocated</w:t>
      </w:r>
      <w:proofErr w:type="spellEnd"/>
      <w:r w:rsidR="00AD2719">
        <w:t xml:space="preserve"> or non-</w:t>
      </w:r>
      <w:proofErr w:type="spellStart"/>
      <w:r w:rsidR="00AD2719">
        <w:t>colocated</w:t>
      </w:r>
      <w:proofErr w:type="spellEnd"/>
      <w:r w:rsidR="00AD2719">
        <w:t xml:space="preserve">, depending on deployment scenario. In some cases, DUs from multiple vendors may need to interoperate with a common CU. PDCP in CU </w:t>
      </w:r>
      <w:r w:rsidR="006D6306">
        <w:t xml:space="preserve">has to </w:t>
      </w:r>
      <w:r w:rsidR="000B27D9">
        <w:t>deal</w:t>
      </w:r>
      <w:r w:rsidR="00AD2719">
        <w:t xml:space="preserve"> with</w:t>
      </w:r>
      <w:r>
        <w:t xml:space="preserve"> </w:t>
      </w:r>
      <w:r w:rsidR="000B27D9">
        <w:t xml:space="preserve">non-ideal </w:t>
      </w:r>
      <w:r w:rsidR="00AD2719">
        <w:t xml:space="preserve">mid-haul </w:t>
      </w:r>
      <w:r>
        <w:t xml:space="preserve">with varying transport delays and </w:t>
      </w:r>
      <w:r w:rsidR="0069030A">
        <w:t xml:space="preserve">varying </w:t>
      </w:r>
      <w:r>
        <w:t xml:space="preserve">radio </w:t>
      </w:r>
      <w:r w:rsidR="0069030A">
        <w:t>conditions</w:t>
      </w:r>
      <w:r>
        <w:t xml:space="preserve"> </w:t>
      </w:r>
      <w:r w:rsidRPr="000E11C2">
        <w:t>[2].</w:t>
      </w:r>
      <w:r>
        <w:t xml:space="preserve"> Flow control algorithm in CU is </w:t>
      </w:r>
      <w:r w:rsidR="006D6306">
        <w:t>critical</w:t>
      </w:r>
      <w:r>
        <w:t xml:space="preserve"> </w:t>
      </w:r>
      <w:r w:rsidR="006D6306">
        <w:t xml:space="preserve">to ensure end-user experience while making </w:t>
      </w:r>
      <w:r>
        <w:t>fair usage of radio resources among nodes</w:t>
      </w:r>
      <w:r w:rsidR="002C389D">
        <w:t>. An illustration of achievable performance in realistic deployment scenario was presented in [3].</w:t>
      </w:r>
    </w:p>
    <w:p w:rsidR="00DD44E9" w:rsidRDefault="006D6306" w:rsidP="00C47C80">
      <w:pPr>
        <w:jc w:val="both"/>
      </w:pPr>
      <w:r>
        <w:t xml:space="preserve">In </w:t>
      </w:r>
      <w:r w:rsidR="009323E3">
        <w:t>HLS</w:t>
      </w:r>
      <w:r>
        <w:t xml:space="preserve"> architecture, flow control algorithm in CU requires </w:t>
      </w:r>
      <w:r w:rsidR="0069030A">
        <w:t xml:space="preserve">buffer </w:t>
      </w:r>
      <w:r>
        <w:t>status</w:t>
      </w:r>
      <w:r w:rsidR="009323E3">
        <w:t xml:space="preserve"> information from</w:t>
      </w:r>
      <w:r>
        <w:t xml:space="preserve"> both </w:t>
      </w:r>
      <w:r w:rsidR="00AD2719">
        <w:t xml:space="preserve">the </w:t>
      </w:r>
      <w:r>
        <w:t xml:space="preserve">master and the secondary nodes. </w:t>
      </w:r>
      <w:r w:rsidR="009323E3">
        <w:t>F</w:t>
      </w:r>
      <w:r w:rsidR="00DD44E9">
        <w:t xml:space="preserve">low control has to be supported by the CU-DU interface for both Master and Secondary nodes. </w:t>
      </w:r>
    </w:p>
    <w:p w:rsidR="009B0826" w:rsidRDefault="009B0826" w:rsidP="00DD44E9">
      <w:pPr>
        <w:jc w:val="center"/>
      </w:pPr>
      <w:r w:rsidRPr="009B0826"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22A020" wp14:editId="6F65E681">
                <wp:simplePos x="0" y="0"/>
                <wp:positionH relativeFrom="column">
                  <wp:posOffset>694055</wp:posOffset>
                </wp:positionH>
                <wp:positionV relativeFrom="paragraph">
                  <wp:posOffset>-9661525</wp:posOffset>
                </wp:positionV>
                <wp:extent cx="5910995" cy="1924777"/>
                <wp:effectExtent l="0" t="0" r="0" b="0"/>
                <wp:wrapNone/>
                <wp:docPr id="104" name="Rounded Rectangle 10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5910995" cy="1924777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alpha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03" o:spid="_x0000_s1026" style="position:absolute;margin-left:54.65pt;margin-top:-760.75pt;width:465.45pt;height:151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" fillcolor="#70ad47 [3209]" stroked="f" strokeweight="1pt">
                <v:fill opacity="26214f"/>
                <v:stroke joinstyle="miter"/>
                <v:path arrowok="t"/>
                <o:lock v:ext="edit" aspectratio="t"/>
              </v:roundrect>
            </w:pict>
          </mc:Fallback>
        </mc:AlternateContent>
      </w:r>
      <w:r w:rsidRPr="009B0826"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FD1838" wp14:editId="7096D177">
                <wp:simplePos x="0" y="0"/>
                <wp:positionH relativeFrom="column">
                  <wp:posOffset>2673350</wp:posOffset>
                </wp:positionH>
                <wp:positionV relativeFrom="paragraph">
                  <wp:posOffset>-8597900</wp:posOffset>
                </wp:positionV>
                <wp:extent cx="2344627" cy="457816"/>
                <wp:effectExtent l="0" t="0" r="17780" b="19050"/>
                <wp:wrapNone/>
                <wp:docPr id="36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4627" cy="457816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0826" w:rsidRDefault="009B0826" w:rsidP="009B082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Theme="minorHAnsi" w:hAnsi="Calibri" w:cs="Calibri"/>
                                <w:color w:val="000000"/>
                                <w:kern w:val="24"/>
                              </w:rPr>
                              <w:t>PDCP-U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Rectangle 35" o:spid="_x0000_s1026" style="position:absolute;left:0;text-align:left;margin-left:210.5pt;margin-top:-677pt;width:184.6pt;height:36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" fillcolor="black [320]" strokecolor="#bfbfbf [2412]" strokeweight=".5pt">
                <v:fill color2="black [160]" rotate="t" colors="0 #9b9b9b;.5 #8e8e8e;1 #797979" focus="100%" type="gradient">
                  <o:fill v:ext="view" type="gradientUnscaled"/>
                </v:fill>
                <v:textbox>
                  <w:txbxContent>
                    <w:p w:rsidR="009B0826" w:rsidRDefault="009B0826" w:rsidP="009B0826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Theme="minorHAnsi" w:hAnsi="Calibri" w:cs="Calibri"/>
                          <w:color w:val="000000"/>
                          <w:kern w:val="24"/>
                        </w:rPr>
                        <w:t>PDCP-U</w:t>
                      </w:r>
                    </w:p>
                  </w:txbxContent>
                </v:textbox>
              </v:rect>
            </w:pict>
          </mc:Fallback>
        </mc:AlternateContent>
      </w:r>
      <w:r w:rsidRPr="009B0826"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4EEBA1D" wp14:editId="3566DC5A">
                <wp:simplePos x="0" y="0"/>
                <wp:positionH relativeFrom="column">
                  <wp:posOffset>1318895</wp:posOffset>
                </wp:positionH>
                <wp:positionV relativeFrom="paragraph">
                  <wp:posOffset>-7229475</wp:posOffset>
                </wp:positionV>
                <wp:extent cx="966973" cy="289685"/>
                <wp:effectExtent l="0" t="0" r="24130" b="15240"/>
                <wp:wrapNone/>
                <wp:docPr id="44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6973" cy="28968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0826" w:rsidRDefault="009B0826" w:rsidP="009B082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Calibri" w:hAnsi="Calibri" w:cs="Calibr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RLC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Rectangle 43" o:spid="_x0000_s1027" style="position:absolute;left:0;text-align:left;margin-left:103.85pt;margin-top:-569.25pt;width:76.15pt;height:22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" fillcolor="#060f17 [324]" strokecolor="#5b9bd5 [3204]" strokeweight=".5pt">
                <v:fill color2="#03070b [164]" rotate="t" colors="0 #b1cbe9;.5 #a3c1e5;1 #92b9e4" focus="100%" type="gradient">
                  <o:fill v:ext="view" type="gradientUnscaled"/>
                </v:fill>
                <v:textbox>
                  <w:txbxContent>
                    <w:p w:rsidR="009B0826" w:rsidRDefault="009B0826" w:rsidP="009B0826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="Calibri" w:hAnsi="Calibri" w:cs="Calibri"/>
                          <w:color w:val="000000" w:themeColor="text1"/>
                          <w:kern w:val="24"/>
                          <w:sz w:val="28"/>
                          <w:szCs w:val="28"/>
                        </w:rPr>
                        <w:t>RLC</w:t>
                      </w:r>
                    </w:p>
                  </w:txbxContent>
                </v:textbox>
              </v:rect>
            </w:pict>
          </mc:Fallback>
        </mc:AlternateContent>
      </w:r>
      <w:r w:rsidRPr="009B0826"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203F2A" wp14:editId="5E23F942">
                <wp:simplePos x="0" y="0"/>
                <wp:positionH relativeFrom="column">
                  <wp:posOffset>3846195</wp:posOffset>
                </wp:positionH>
                <wp:positionV relativeFrom="paragraph">
                  <wp:posOffset>-8140065</wp:posOffset>
                </wp:positionV>
                <wp:extent cx="6197" cy="930087"/>
                <wp:effectExtent l="0" t="0" r="32385" b="22860"/>
                <wp:wrapNone/>
                <wp:docPr id="51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97" cy="930087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rgbClr val="BFBFBF"/>
                          </a:solidFill>
                          <a:headEnd type="none"/>
                          <a:tailEnd type="none"/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0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2.85pt,-640.95pt" to="303.35pt,-56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" strokecolor="#bfbfbf" strokeweight="1pt">
                <v:stroke joinstyle="miter"/>
              </v:line>
            </w:pict>
          </mc:Fallback>
        </mc:AlternateContent>
      </w:r>
      <w:r w:rsidRPr="009B0826"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51E525D" wp14:editId="174A7727">
                <wp:simplePos x="0" y="0"/>
                <wp:positionH relativeFrom="column">
                  <wp:posOffset>3848735</wp:posOffset>
                </wp:positionH>
                <wp:positionV relativeFrom="paragraph">
                  <wp:posOffset>-9276080</wp:posOffset>
                </wp:positionV>
                <wp:extent cx="8490" cy="4101553"/>
                <wp:effectExtent l="0" t="389255" r="40640" b="2540"/>
                <wp:wrapNone/>
                <wp:docPr id="53" name="Elbow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8490" cy="4101553"/>
                        </a:xfrm>
                        <a:prstGeom prst="bentConnector3">
                          <a:avLst>
                            <a:gd name="adj1" fmla="val -4573098"/>
                          </a:avLst>
                        </a:prstGeom>
                        <a:ln w="12700" cmpd="sng">
                          <a:solidFill>
                            <a:srgbClr val="BFBFBF"/>
                          </a:solidFill>
                          <a:headEnd type="none"/>
                          <a:tailEnd type="none"/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52" o:spid="_x0000_s1026" type="#_x0000_t34" style="position:absolute;margin-left:303.05pt;margin-top:-730.4pt;width:.65pt;height:322.95pt;rotation:90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" adj="-987789" strokecolor="#bfbfbf" strokeweight="1pt"/>
            </w:pict>
          </mc:Fallback>
        </mc:AlternateContent>
      </w:r>
      <w:r w:rsidRPr="009B0826"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EC9E3F1" wp14:editId="423A670C">
                <wp:simplePos x="0" y="0"/>
                <wp:positionH relativeFrom="column">
                  <wp:posOffset>4104005</wp:posOffset>
                </wp:positionH>
                <wp:positionV relativeFrom="paragraph">
                  <wp:posOffset>-9337675</wp:posOffset>
                </wp:positionV>
                <wp:extent cx="2036291" cy="457816"/>
                <wp:effectExtent l="0" t="0" r="21590" b="19050"/>
                <wp:wrapNone/>
                <wp:docPr id="64" name="Rectangl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6291" cy="45781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bg1">
                                <a:lumMod val="65000"/>
                              </a:schemeClr>
                            </a:gs>
                            <a:gs pos="35000">
                              <a:schemeClr val="accent5">
                                <a:tint val="37000"/>
                                <a:satMod val="300000"/>
                              </a:schemeClr>
                            </a:gs>
                            <a:gs pos="100000">
                              <a:schemeClr val="accent5">
                                <a:tint val="15000"/>
                                <a:satMod val="350000"/>
                              </a:schemeClr>
                            </a:gs>
                          </a:gsLst>
                          <a:lin ang="16200000" scaled="1"/>
                        </a:gradFill>
                        <a:ln/>
                        <a:effectLst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0826" w:rsidRDefault="009B0826" w:rsidP="009B082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>Flow Control</w:t>
                            </w:r>
                          </w:p>
                        </w:txbxContent>
                      </wps:txbx>
                      <wps:bodyPr lIns="0" tIns="0" rIns="0" bIns="0" rtlCol="0" anchor="ctr"/>
                    </wps:wsp>
                  </a:graphicData>
                </a:graphic>
              </wp:anchor>
            </w:drawing>
          </mc:Choice>
          <mc:Fallback>
            <w:pict>
              <v:rect id="Rectangle 63" o:spid="_x0000_s1028" style="position:absolute;left:0;text-align:left;margin-left:323.15pt;margin-top:-735.25pt;width:160.35pt;height:36.0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" fillcolor="#a5a5a5 [2092]" strokecolor="#4472c4 [3208]" strokeweight=".5pt">
                <v:fill color2="#e3e9f6 [504]" rotate="t" angle="180" colors="0 #a6a6a6;22938f #bcf;1 #e3eaff" focus="100%" type="gradient"/>
                <v:textbox inset="0,0,0,0">
                  <w:txbxContent>
                    <w:p w:rsidR="009B0826" w:rsidRDefault="009B0826" w:rsidP="009B0826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="Calibri" w:hAnsi="Calibri" w:cs="Calibri"/>
                          <w:color w:val="000000"/>
                          <w:kern w:val="24"/>
                          <w:sz w:val="22"/>
                          <w:szCs w:val="22"/>
                        </w:rPr>
                        <w:t>Flow Control</w:t>
                      </w:r>
                    </w:p>
                  </w:txbxContent>
                </v:textbox>
              </v:rect>
            </w:pict>
          </mc:Fallback>
        </mc:AlternateContent>
      </w:r>
      <w:r w:rsidRPr="009B0826">
        <w:rPr>
          <w:noProof/>
          <w:lang w:val="en-US" w:eastAsia="ko-KR"/>
        </w:rPr>
        <w:drawing>
          <wp:anchor distT="0" distB="0" distL="114300" distR="114300" simplePos="0" relativeHeight="251667456" behindDoc="0" locked="0" layoutInCell="1" allowOverlap="1" wp14:anchorId="30C4CFAF" wp14:editId="0960382E">
            <wp:simplePos x="0" y="0"/>
            <wp:positionH relativeFrom="column">
              <wp:posOffset>5371465</wp:posOffset>
            </wp:positionH>
            <wp:positionV relativeFrom="paragraph">
              <wp:posOffset>-8662035</wp:posOffset>
            </wp:positionV>
            <wp:extent cx="404864" cy="441702"/>
            <wp:effectExtent l="0" t="0" r="0" b="0"/>
            <wp:wrapNone/>
            <wp:docPr id="4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tabl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4864" cy="4417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B0826"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ACBE525" wp14:editId="0B229922">
                <wp:simplePos x="0" y="0"/>
                <wp:positionH relativeFrom="column">
                  <wp:posOffset>-567690</wp:posOffset>
                </wp:positionH>
                <wp:positionV relativeFrom="paragraph">
                  <wp:posOffset>-8912860</wp:posOffset>
                </wp:positionV>
                <wp:extent cx="909224" cy="369332"/>
                <wp:effectExtent l="0" t="0" r="0" b="0"/>
                <wp:wrapNone/>
                <wp:docPr id="105" name="TextBox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9224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B0826" w:rsidRDefault="009B0826" w:rsidP="009B082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alibri" w:eastAsia="MS PGothic" w:hAnsi="Calibri" w:cs="Calibri"/>
                                <w:color w:val="44546A" w:themeColor="text2"/>
                                <w:kern w:val="24"/>
                              </w:rPr>
                              <w:t>gNB</w:t>
                            </w:r>
                            <w:proofErr w:type="spellEnd"/>
                            <w:r>
                              <w:rPr>
                                <w:rFonts w:ascii="Calibri" w:eastAsia="MS PGothic" w:hAnsi="Calibri" w:cs="Calibri"/>
                                <w:color w:val="44546A" w:themeColor="text2"/>
                                <w:kern w:val="24"/>
                              </w:rPr>
                              <w:t>-CU</w:t>
                            </w:r>
                            <w:proofErr w:type="gramEnd"/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04" o:spid="_x0000_s1029" type="#_x0000_t202" style="position:absolute;left:0;text-align:left;margin-left:-44.7pt;margin-top:-701.8pt;width:71.6pt;height:29.1pt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" filled="f" stroked="f">
                <v:textbox style="mso-fit-shape-to-text:t">
                  <w:txbxContent>
                    <w:p w:rsidR="009B0826" w:rsidRDefault="009B0826" w:rsidP="009B0826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</w:pPr>
                      <w:proofErr w:type="spellStart"/>
                      <w:proofErr w:type="gramStart"/>
                      <w:r>
                        <w:rPr>
                          <w:rFonts w:ascii="Calibri" w:eastAsia="MS PGothic" w:hAnsi="Calibri" w:cs="Calibri"/>
                          <w:color w:val="44546A" w:themeColor="text2"/>
                          <w:kern w:val="24"/>
                        </w:rPr>
                        <w:t>gNB</w:t>
                      </w:r>
                      <w:proofErr w:type="spellEnd"/>
                      <w:r>
                        <w:rPr>
                          <w:rFonts w:ascii="Calibri" w:eastAsia="MS PGothic" w:hAnsi="Calibri" w:cs="Calibri"/>
                          <w:color w:val="44546A" w:themeColor="text2"/>
                          <w:kern w:val="24"/>
                        </w:rPr>
                        <w:t>-CU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9B0826"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0478F21" wp14:editId="544A9E9B">
                <wp:simplePos x="0" y="0"/>
                <wp:positionH relativeFrom="column">
                  <wp:posOffset>3368675</wp:posOffset>
                </wp:positionH>
                <wp:positionV relativeFrom="paragraph">
                  <wp:posOffset>-7209790</wp:posOffset>
                </wp:positionV>
                <wp:extent cx="966973" cy="289685"/>
                <wp:effectExtent l="0" t="0" r="24130" b="15240"/>
                <wp:wrapNone/>
                <wp:docPr id="31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6973" cy="28968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0826" w:rsidRDefault="009B0826" w:rsidP="009B082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Calibri" w:hAnsi="Calibri" w:cs="Calibr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RLC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Rectangle 30" o:spid="_x0000_s1030" style="position:absolute;left:0;text-align:left;margin-left:265.25pt;margin-top:-567.7pt;width:76.15pt;height:22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" fillcolor="#060f17 [324]" strokecolor="#5b9bd5 [3204]" strokeweight=".5pt">
                <v:fill color2="#03070b [164]" rotate="t" colors="0 #b1cbe9;.5 #a3c1e5;1 #92b9e4" focus="100%" type="gradient">
                  <o:fill v:ext="view" type="gradientUnscaled"/>
                </v:fill>
                <v:textbox>
                  <w:txbxContent>
                    <w:p w:rsidR="009B0826" w:rsidRDefault="009B0826" w:rsidP="009B0826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="Calibri" w:hAnsi="Calibri" w:cs="Calibri"/>
                          <w:color w:val="000000" w:themeColor="text1"/>
                          <w:kern w:val="24"/>
                          <w:sz w:val="28"/>
                          <w:szCs w:val="28"/>
                        </w:rPr>
                        <w:t>RLC</w:t>
                      </w:r>
                    </w:p>
                  </w:txbxContent>
                </v:textbox>
              </v:rect>
            </w:pict>
          </mc:Fallback>
        </mc:AlternateContent>
      </w:r>
      <w:r w:rsidRPr="009B0826"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304CC74" wp14:editId="0A244F71">
                <wp:simplePos x="0" y="0"/>
                <wp:positionH relativeFrom="column">
                  <wp:posOffset>5420360</wp:posOffset>
                </wp:positionH>
                <wp:positionV relativeFrom="paragraph">
                  <wp:posOffset>-7221220</wp:posOffset>
                </wp:positionV>
                <wp:extent cx="966973" cy="289685"/>
                <wp:effectExtent l="0" t="0" r="24130" b="15240"/>
                <wp:wrapNone/>
                <wp:docPr id="38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6973" cy="28968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0826" w:rsidRDefault="009B0826" w:rsidP="009B082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Calibri" w:hAnsi="Calibri" w:cs="Calibr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RLC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Rectangle 37" o:spid="_x0000_s1031" style="position:absolute;left:0;text-align:left;margin-left:426.8pt;margin-top:-568.6pt;width:76.15pt;height:22.8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" fillcolor="#060f17 [324]" strokecolor="#5b9bd5 [3204]" strokeweight=".5pt">
                <v:fill color2="#03070b [164]" rotate="t" colors="0 #b1cbe9;.5 #a3c1e5;1 #92b9e4" focus="100%" type="gradient">
                  <o:fill v:ext="view" type="gradientUnscaled"/>
                </v:fill>
                <v:textbox>
                  <w:txbxContent>
                    <w:p w:rsidR="009B0826" w:rsidRDefault="009B0826" w:rsidP="009B0826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="Calibri" w:hAnsi="Calibri" w:cs="Calibri"/>
                          <w:color w:val="000000" w:themeColor="text1"/>
                          <w:kern w:val="24"/>
                          <w:sz w:val="28"/>
                          <w:szCs w:val="28"/>
                        </w:rPr>
                        <w:t>RLC</w:t>
                      </w:r>
                    </w:p>
                  </w:txbxContent>
                </v:textbox>
              </v:rect>
            </w:pict>
          </mc:Fallback>
        </mc:AlternateContent>
      </w:r>
      <w:r w:rsidRPr="009B0826">
        <w:rPr>
          <w:noProof/>
          <w:lang w:val="en-US" w:eastAsia="ko-KR"/>
        </w:rPr>
        <w:t xml:space="preserve"> </w:t>
      </w:r>
      <w:r w:rsidRPr="009B0826"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BE5E6F1" wp14:editId="2DD96A7E">
                <wp:simplePos x="0" y="0"/>
                <wp:positionH relativeFrom="column">
                  <wp:posOffset>467360</wp:posOffset>
                </wp:positionH>
                <wp:positionV relativeFrom="paragraph">
                  <wp:posOffset>-9661525</wp:posOffset>
                </wp:positionV>
                <wp:extent cx="5910995" cy="1924777"/>
                <wp:effectExtent l="0" t="0" r="0" b="0"/>
                <wp:wrapNone/>
                <wp:docPr id="7" name="Rounded Rectangle 10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5910995" cy="1924777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alpha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03" o:spid="_x0000_s1026" style="position:absolute;margin-left:36.8pt;margin-top:-760.75pt;width:465.45pt;height:151.5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" fillcolor="#70ad47 [3209]" stroked="f" strokeweight="1pt">
                <v:fill opacity="26214f"/>
                <v:stroke joinstyle="miter"/>
                <v:path arrowok="t"/>
                <o:lock v:ext="edit" aspectratio="t"/>
              </v:roundrect>
            </w:pict>
          </mc:Fallback>
        </mc:AlternateContent>
      </w:r>
      <w:r w:rsidRPr="009B0826"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8D72D6F" wp14:editId="41F69DA4">
                <wp:simplePos x="0" y="0"/>
                <wp:positionH relativeFrom="column">
                  <wp:posOffset>2446655</wp:posOffset>
                </wp:positionH>
                <wp:positionV relativeFrom="paragraph">
                  <wp:posOffset>-8597900</wp:posOffset>
                </wp:positionV>
                <wp:extent cx="2344627" cy="457816"/>
                <wp:effectExtent l="0" t="0" r="17780" b="19050"/>
                <wp:wrapNone/>
                <wp:docPr id="9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4627" cy="457816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0826" w:rsidRDefault="009B0826" w:rsidP="009B082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Theme="minorHAnsi" w:hAnsi="Calibri" w:cs="Calibri"/>
                                <w:color w:val="000000"/>
                                <w:kern w:val="24"/>
                              </w:rPr>
                              <w:t>PDCP-U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_x0000_s1032" style="position:absolute;left:0;text-align:left;margin-left:192.65pt;margin-top:-677pt;width:184.6pt;height:36.0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" fillcolor="black [320]" strokecolor="#bfbfbf [2412]" strokeweight=".5pt">
                <v:fill color2="black [160]" rotate="t" colors="0 #9b9b9b;.5 #8e8e8e;1 #797979" focus="100%" type="gradient">
                  <o:fill v:ext="view" type="gradientUnscaled"/>
                </v:fill>
                <v:textbox>
                  <w:txbxContent>
                    <w:p w:rsidR="009B0826" w:rsidRDefault="009B0826" w:rsidP="009B0826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Theme="minorHAnsi" w:hAnsi="Calibri" w:cs="Calibri"/>
                          <w:color w:val="000000"/>
                          <w:kern w:val="24"/>
                        </w:rPr>
                        <w:t>PDCP-U</w:t>
                      </w:r>
                    </w:p>
                  </w:txbxContent>
                </v:textbox>
              </v:rect>
            </w:pict>
          </mc:Fallback>
        </mc:AlternateContent>
      </w:r>
      <w:r w:rsidRPr="009B0826"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D0A7DC3" wp14:editId="06876BDF">
                <wp:simplePos x="0" y="0"/>
                <wp:positionH relativeFrom="column">
                  <wp:posOffset>1092200</wp:posOffset>
                </wp:positionH>
                <wp:positionV relativeFrom="paragraph">
                  <wp:posOffset>-7229475</wp:posOffset>
                </wp:positionV>
                <wp:extent cx="966973" cy="289685"/>
                <wp:effectExtent l="0" t="0" r="24130" b="15240"/>
                <wp:wrapNone/>
                <wp:docPr id="10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6973" cy="28968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0826" w:rsidRDefault="009B0826" w:rsidP="009B082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Calibri" w:hAnsi="Calibri" w:cs="Calibr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RLC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_x0000_s1046" style="position:absolute;left:0;text-align:left;margin-left:86pt;margin-top:-569.25pt;width:76.15pt;height:22.8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" fillcolor="#060f17 [324]" strokecolor="#5b9bd5 [3204]" strokeweight=".5pt">
                <v:fill color2="#03070b [164]" rotate="t" colors="0 #b1cbe9;.5 #a3c1e5;1 #92b9e4" focus="100%" type="gradient">
                  <o:fill v:ext="view" type="gradientUnscaled"/>
                </v:fill>
                <v:textbox>
                  <w:txbxContent>
                    <w:p w:rsidR="009B0826" w:rsidRDefault="009B0826" w:rsidP="009B0826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="Calibri" w:hAnsi="Calibri" w:cs="Calibri"/>
                          <w:color w:val="000000" w:themeColor="text1"/>
                          <w:kern w:val="24"/>
                          <w:sz w:val="28"/>
                          <w:szCs w:val="28"/>
                        </w:rPr>
                        <w:t>RLC</w:t>
                      </w:r>
                    </w:p>
                  </w:txbxContent>
                </v:textbox>
              </v:rect>
            </w:pict>
          </mc:Fallback>
        </mc:AlternateContent>
      </w:r>
      <w:r w:rsidRPr="009B0826"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4420F2C" wp14:editId="454CD790">
                <wp:simplePos x="0" y="0"/>
                <wp:positionH relativeFrom="column">
                  <wp:posOffset>3618865</wp:posOffset>
                </wp:positionH>
                <wp:positionV relativeFrom="paragraph">
                  <wp:posOffset>-8140065</wp:posOffset>
                </wp:positionV>
                <wp:extent cx="6197" cy="930087"/>
                <wp:effectExtent l="0" t="0" r="32385" b="22860"/>
                <wp:wrapNone/>
                <wp:docPr id="12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97" cy="930087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rgbClr val="BFBFBF"/>
                          </a:solidFill>
                          <a:headEnd type="none"/>
                          <a:tailEnd type="none"/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0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4.95pt,-640.95pt" to="285.45pt,-56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" strokecolor="#bfbfbf" strokeweight="1pt">
                <v:stroke joinstyle="miter"/>
              </v:line>
            </w:pict>
          </mc:Fallback>
        </mc:AlternateContent>
      </w:r>
      <w:r w:rsidRPr="009B0826"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FF67B37" wp14:editId="1DE1C6E6">
                <wp:simplePos x="0" y="0"/>
                <wp:positionH relativeFrom="column">
                  <wp:posOffset>3622040</wp:posOffset>
                </wp:positionH>
                <wp:positionV relativeFrom="paragraph">
                  <wp:posOffset>-9276080</wp:posOffset>
                </wp:positionV>
                <wp:extent cx="8490" cy="4101553"/>
                <wp:effectExtent l="0" t="389255" r="40640" b="2540"/>
                <wp:wrapNone/>
                <wp:docPr id="13" name="Elbow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8490" cy="4101553"/>
                        </a:xfrm>
                        <a:prstGeom prst="bentConnector3">
                          <a:avLst>
                            <a:gd name="adj1" fmla="val -4573098"/>
                          </a:avLst>
                        </a:prstGeom>
                        <a:ln w="12700" cmpd="sng">
                          <a:solidFill>
                            <a:srgbClr val="BFBFBF"/>
                          </a:solidFill>
                          <a:headEnd type="none"/>
                          <a:tailEnd type="none"/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Elbow Connector 52" o:spid="_x0000_s1026" type="#_x0000_t34" style="position:absolute;margin-left:285.2pt;margin-top:-730.4pt;width:.65pt;height:322.95pt;rotation:90;flip:x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" adj="-987789" strokecolor="#bfbfbf" strokeweight="1pt"/>
            </w:pict>
          </mc:Fallback>
        </mc:AlternateContent>
      </w:r>
      <w:r w:rsidRPr="009B0826"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99817D4" wp14:editId="5AD71BA5">
                <wp:simplePos x="0" y="0"/>
                <wp:positionH relativeFrom="column">
                  <wp:posOffset>3877310</wp:posOffset>
                </wp:positionH>
                <wp:positionV relativeFrom="paragraph">
                  <wp:posOffset>-9337675</wp:posOffset>
                </wp:positionV>
                <wp:extent cx="2036291" cy="457816"/>
                <wp:effectExtent l="0" t="0" r="21590" b="19050"/>
                <wp:wrapNone/>
                <wp:docPr id="14" name="Rectangl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6291" cy="45781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bg1">
                                <a:lumMod val="65000"/>
                              </a:schemeClr>
                            </a:gs>
                            <a:gs pos="35000">
                              <a:schemeClr val="accent5">
                                <a:tint val="37000"/>
                                <a:satMod val="300000"/>
                              </a:schemeClr>
                            </a:gs>
                            <a:gs pos="100000">
                              <a:schemeClr val="accent5">
                                <a:tint val="15000"/>
                                <a:satMod val="350000"/>
                              </a:schemeClr>
                            </a:gs>
                          </a:gsLst>
                          <a:lin ang="16200000" scaled="1"/>
                        </a:gradFill>
                        <a:ln/>
                        <a:effectLst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0826" w:rsidRDefault="009B0826" w:rsidP="009B082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>Flow Control</w:t>
                            </w:r>
                          </w:p>
                        </w:txbxContent>
                      </wps:txbx>
                      <wps:bodyPr lIns="0" tIns="0" rIns="0" bIns="0" rtlCol="0" anchor="ctr"/>
                    </wps:wsp>
                  </a:graphicData>
                </a:graphic>
              </wp:anchor>
            </w:drawing>
          </mc:Choice>
          <mc:Fallback>
            <w:pict>
              <v:rect id="_x0000_s1047" style="position:absolute;left:0;text-align:left;margin-left:305.3pt;margin-top:-735.25pt;width:160.35pt;height:36.0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" fillcolor="#a5a5a5 [2092]" strokecolor="#4472c4 [3208]" strokeweight=".5pt">
                <v:fill color2="#e3e9f6 [504]" rotate="t" angle="180" colors="0 #a6a6a6;22938f #bcf;1 #e3eaff" focus="100%" type="gradient"/>
                <v:textbox inset="0,0,0,0">
                  <w:txbxContent>
                    <w:p w:rsidR="009B0826" w:rsidRDefault="009B0826" w:rsidP="009B0826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="Calibri" w:hAnsi="Calibri" w:cs="Calibri"/>
                          <w:color w:val="000000"/>
                          <w:kern w:val="24"/>
                          <w:sz w:val="22"/>
                          <w:szCs w:val="22"/>
                        </w:rPr>
                        <w:t>Flow Control</w:t>
                      </w:r>
                    </w:p>
                  </w:txbxContent>
                </v:textbox>
              </v:rect>
            </w:pict>
          </mc:Fallback>
        </mc:AlternateContent>
      </w:r>
      <w:r w:rsidRPr="009B0826">
        <w:rPr>
          <w:noProof/>
          <w:lang w:val="en-US" w:eastAsia="ko-KR"/>
        </w:rPr>
        <w:drawing>
          <wp:anchor distT="0" distB="0" distL="114300" distR="114300" simplePos="0" relativeHeight="251700224" behindDoc="0" locked="0" layoutInCell="1" allowOverlap="1" wp14:anchorId="094C7E0F" wp14:editId="568CB541">
            <wp:simplePos x="0" y="0"/>
            <wp:positionH relativeFrom="column">
              <wp:posOffset>5144770</wp:posOffset>
            </wp:positionH>
            <wp:positionV relativeFrom="paragraph">
              <wp:posOffset>-8662035</wp:posOffset>
            </wp:positionV>
            <wp:extent cx="404864" cy="441702"/>
            <wp:effectExtent l="0" t="0" r="0" b="0"/>
            <wp:wrapNone/>
            <wp:docPr id="54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tabl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4864" cy="4417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B0826"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F12541B" wp14:editId="2D317351">
                <wp:simplePos x="0" y="0"/>
                <wp:positionH relativeFrom="column">
                  <wp:posOffset>-567690</wp:posOffset>
                </wp:positionH>
                <wp:positionV relativeFrom="paragraph">
                  <wp:posOffset>-8912860</wp:posOffset>
                </wp:positionV>
                <wp:extent cx="455574" cy="369332"/>
                <wp:effectExtent l="0" t="0" r="0" b="0"/>
                <wp:wrapNone/>
                <wp:docPr id="16" name="TextBox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5574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B0826" w:rsidRDefault="009B0826" w:rsidP="009B082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Calibri" w:eastAsia="MS PGothic" w:hAnsi="Calibri" w:cs="Calibri"/>
                                <w:color w:val="44546A" w:themeColor="text2"/>
                                <w:kern w:val="24"/>
                              </w:rPr>
                              <w:t>CU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5" type="#_x0000_t202" style="position:absolute;left:0;text-align:left;margin-left:-44.7pt;margin-top:-701.8pt;width:35.85pt;height:29.1pt;z-index:2517022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" filled="f" stroked="f">
                <v:textbox style="mso-fit-shape-to-text:t">
                  <w:txbxContent>
                    <w:p w:rsidR="009B0826" w:rsidRDefault="009B0826" w:rsidP="009B0826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="Calibri" w:eastAsia="MS PGothic" w:hAnsi="Calibri" w:cs="Calibri"/>
                          <w:color w:val="44546A" w:themeColor="text2"/>
                          <w:kern w:val="24"/>
                        </w:rPr>
                        <w:t>CU</w:t>
                      </w:r>
                    </w:p>
                  </w:txbxContent>
                </v:textbox>
              </v:shape>
            </w:pict>
          </mc:Fallback>
        </mc:AlternateContent>
      </w:r>
      <w:r w:rsidRPr="009B0826"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D21A64B" wp14:editId="6EF56A1A">
                <wp:simplePos x="0" y="0"/>
                <wp:positionH relativeFrom="column">
                  <wp:posOffset>3141980</wp:posOffset>
                </wp:positionH>
                <wp:positionV relativeFrom="paragraph">
                  <wp:posOffset>-7209790</wp:posOffset>
                </wp:positionV>
                <wp:extent cx="966973" cy="289685"/>
                <wp:effectExtent l="0" t="0" r="24130" b="15240"/>
                <wp:wrapNone/>
                <wp:docPr id="23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6973" cy="28968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0826" w:rsidRDefault="009B0826" w:rsidP="009B082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Calibri" w:hAnsi="Calibri" w:cs="Calibr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RLC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_x0000_s1036" style="position:absolute;left:0;text-align:left;margin-left:247.4pt;margin-top:-567.7pt;width:76.15pt;height:22.8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" fillcolor="#060f17 [324]" strokecolor="#5b9bd5 [3204]" strokeweight=".5pt">
                <v:fill color2="#03070b [164]" rotate="t" colors="0 #b1cbe9;.5 #a3c1e5;1 #92b9e4" focus="100%" type="gradient">
                  <o:fill v:ext="view" type="gradientUnscaled"/>
                </v:fill>
                <v:textbox>
                  <w:txbxContent>
                    <w:p w:rsidR="009B0826" w:rsidRDefault="009B0826" w:rsidP="009B0826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="Calibri" w:hAnsi="Calibri" w:cs="Calibri"/>
                          <w:color w:val="000000" w:themeColor="text1"/>
                          <w:kern w:val="24"/>
                          <w:sz w:val="28"/>
                          <w:szCs w:val="28"/>
                        </w:rPr>
                        <w:t>RLC</w:t>
                      </w:r>
                    </w:p>
                  </w:txbxContent>
                </v:textbox>
              </v:rect>
            </w:pict>
          </mc:Fallback>
        </mc:AlternateContent>
      </w:r>
      <w:r w:rsidRPr="009B0826"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7F46600" wp14:editId="55F9DFE5">
                <wp:simplePos x="0" y="0"/>
                <wp:positionH relativeFrom="column">
                  <wp:posOffset>5193665</wp:posOffset>
                </wp:positionH>
                <wp:positionV relativeFrom="paragraph">
                  <wp:posOffset>-7221220</wp:posOffset>
                </wp:positionV>
                <wp:extent cx="966973" cy="289685"/>
                <wp:effectExtent l="0" t="0" r="24130" b="15240"/>
                <wp:wrapNone/>
                <wp:docPr id="29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6973" cy="28968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0826" w:rsidRDefault="009B0826" w:rsidP="009B082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Calibri" w:hAnsi="Calibri" w:cs="Calibr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RLC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_x0000_s1037" style="position:absolute;left:0;text-align:left;margin-left:408.95pt;margin-top:-568.6pt;width:76.15pt;height:22.8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" fillcolor="#060f17 [324]" strokecolor="#5b9bd5 [3204]" strokeweight=".5pt">
                <v:fill color2="#03070b [164]" rotate="t" colors="0 #b1cbe9;.5 #a3c1e5;1 #92b9e4" focus="100%" type="gradient">
                  <o:fill v:ext="view" type="gradientUnscaled"/>
                </v:fill>
                <v:textbox>
                  <w:txbxContent>
                    <w:p w:rsidR="009B0826" w:rsidRDefault="009B0826" w:rsidP="009B0826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="Calibri" w:hAnsi="Calibri" w:cs="Calibri"/>
                          <w:color w:val="000000" w:themeColor="text1"/>
                          <w:kern w:val="24"/>
                          <w:sz w:val="28"/>
                          <w:szCs w:val="28"/>
                        </w:rPr>
                        <w:t>RLC</w:t>
                      </w:r>
                    </w:p>
                  </w:txbxContent>
                </v:textbox>
              </v:rect>
            </w:pict>
          </mc:Fallback>
        </mc:AlternateContent>
      </w:r>
      <w:r w:rsidRPr="009B0826">
        <w:rPr>
          <w:noProof/>
          <w:lang w:val="en-US" w:eastAsia="ko-KR"/>
        </w:rPr>
        <w:t xml:space="preserve"> </w:t>
      </w:r>
      <w:r w:rsidRPr="009B0826"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E0F427C" wp14:editId="5A767745">
                <wp:simplePos x="0" y="0"/>
                <wp:positionH relativeFrom="column">
                  <wp:posOffset>467360</wp:posOffset>
                </wp:positionH>
                <wp:positionV relativeFrom="paragraph">
                  <wp:posOffset>-9661525</wp:posOffset>
                </wp:positionV>
                <wp:extent cx="5910995" cy="1714500"/>
                <wp:effectExtent l="0" t="0" r="0" b="0"/>
                <wp:wrapNone/>
                <wp:docPr id="60" name="Rounded Rectangle 10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5910995" cy="171450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alpha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03" o:spid="_x0000_s1026" style="position:absolute;margin-left:36.8pt;margin-top:-760.75pt;width:465.45pt;height:13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" fillcolor="#70ad47 [3209]" stroked="f" strokeweight="1pt">
                <v:fill opacity="26214f"/>
                <v:stroke joinstyle="miter"/>
                <v:path arrowok="t"/>
                <o:lock v:ext="edit" aspectratio="t"/>
              </v:roundrect>
            </w:pict>
          </mc:Fallback>
        </mc:AlternateContent>
      </w:r>
      <w:r w:rsidRPr="009B0826"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DCA8562" wp14:editId="2D6BC8FC">
                <wp:simplePos x="0" y="0"/>
                <wp:positionH relativeFrom="column">
                  <wp:posOffset>2446655</wp:posOffset>
                </wp:positionH>
                <wp:positionV relativeFrom="paragraph">
                  <wp:posOffset>-8695690</wp:posOffset>
                </wp:positionV>
                <wp:extent cx="2344627" cy="457816"/>
                <wp:effectExtent l="0" t="0" r="17780" b="19050"/>
                <wp:wrapNone/>
                <wp:docPr id="62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4627" cy="457816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0826" w:rsidRDefault="009B0826" w:rsidP="009B082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Theme="minorHAnsi" w:hAnsi="Calibri" w:cs="Calibri"/>
                                <w:color w:val="000000"/>
                                <w:kern w:val="24"/>
                              </w:rPr>
                              <w:t>PDCP-U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_x0000_s1038" style="position:absolute;left:0;text-align:left;margin-left:192.65pt;margin-top:-684.7pt;width:184.6pt;height:36.0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" fillcolor="black [320]" strokecolor="#bfbfbf [2412]" strokeweight=".5pt">
                <v:fill color2="black [160]" rotate="t" colors="0 #9b9b9b;.5 #8e8e8e;1 #797979" focus="100%" type="gradient">
                  <o:fill v:ext="view" type="gradientUnscaled"/>
                </v:fill>
                <v:textbox>
                  <w:txbxContent>
                    <w:p w:rsidR="009B0826" w:rsidRDefault="009B0826" w:rsidP="009B0826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Theme="minorHAnsi" w:hAnsi="Calibri" w:cs="Calibri"/>
                          <w:color w:val="000000"/>
                          <w:kern w:val="24"/>
                        </w:rPr>
                        <w:t>PDCP-U</w:t>
                      </w:r>
                    </w:p>
                  </w:txbxContent>
                </v:textbox>
              </v:rect>
            </w:pict>
          </mc:Fallback>
        </mc:AlternateContent>
      </w:r>
      <w:r w:rsidRPr="009B0826"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B0A30DC" wp14:editId="71011C12">
                <wp:simplePos x="0" y="0"/>
                <wp:positionH relativeFrom="column">
                  <wp:posOffset>1092200</wp:posOffset>
                </wp:positionH>
                <wp:positionV relativeFrom="paragraph">
                  <wp:posOffset>-7327900</wp:posOffset>
                </wp:positionV>
                <wp:extent cx="966973" cy="289685"/>
                <wp:effectExtent l="0" t="0" r="24130" b="15240"/>
                <wp:wrapNone/>
                <wp:docPr id="6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6973" cy="28968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0826" w:rsidRDefault="009B0826" w:rsidP="009B082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Calibri" w:hAnsi="Calibri" w:cs="Calibr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RLC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_x0000_s1065" style="position:absolute;left:0;text-align:left;margin-left:86pt;margin-top:-577pt;width:76.15pt;height:22.8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" fillcolor="#060f17 [324]" strokecolor="#5b9bd5 [3204]" strokeweight=".5pt">
                <v:fill color2="#03070b [164]" rotate="t" colors="0 #b1cbe9;.5 #a3c1e5;1 #92b9e4" focus="100%" type="gradient">
                  <o:fill v:ext="view" type="gradientUnscaled"/>
                </v:fill>
                <v:textbox>
                  <w:txbxContent>
                    <w:p w:rsidR="009B0826" w:rsidRDefault="009B0826" w:rsidP="009B0826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="Calibri" w:hAnsi="Calibri" w:cs="Calibri"/>
                          <w:color w:val="000000" w:themeColor="text1"/>
                          <w:kern w:val="24"/>
                          <w:sz w:val="28"/>
                          <w:szCs w:val="28"/>
                        </w:rPr>
                        <w:t>RLC</w:t>
                      </w:r>
                    </w:p>
                  </w:txbxContent>
                </v:textbox>
              </v:rect>
            </w:pict>
          </mc:Fallback>
        </mc:AlternateContent>
      </w:r>
      <w:r w:rsidRPr="009B0826"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29EC890" wp14:editId="3081170D">
                <wp:simplePos x="0" y="0"/>
                <wp:positionH relativeFrom="column">
                  <wp:posOffset>3618865</wp:posOffset>
                </wp:positionH>
                <wp:positionV relativeFrom="paragraph">
                  <wp:posOffset>-8237855</wp:posOffset>
                </wp:positionV>
                <wp:extent cx="6197" cy="930087"/>
                <wp:effectExtent l="0" t="0" r="32385" b="22860"/>
                <wp:wrapNone/>
                <wp:docPr id="65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97" cy="930087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rgbClr val="BFBFBF"/>
                          </a:solidFill>
                          <a:headEnd type="none"/>
                          <a:tailEnd type="none"/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0" o:spid="_x0000_s1026" style="position:absolute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4.95pt,-648.65pt" to="285.45pt,-57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" strokecolor="#bfbfbf" strokeweight="1pt">
                <v:stroke joinstyle="miter"/>
              </v:line>
            </w:pict>
          </mc:Fallback>
        </mc:AlternateContent>
      </w:r>
      <w:r w:rsidRPr="009B0826"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35E2649" wp14:editId="2DEFB32F">
                <wp:simplePos x="0" y="0"/>
                <wp:positionH relativeFrom="column">
                  <wp:posOffset>3622040</wp:posOffset>
                </wp:positionH>
                <wp:positionV relativeFrom="paragraph">
                  <wp:posOffset>-9374505</wp:posOffset>
                </wp:positionV>
                <wp:extent cx="8490" cy="4101553"/>
                <wp:effectExtent l="0" t="389255" r="40640" b="2540"/>
                <wp:wrapNone/>
                <wp:docPr id="66" name="Elbow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8490" cy="4101553"/>
                        </a:xfrm>
                        <a:prstGeom prst="bentConnector3">
                          <a:avLst>
                            <a:gd name="adj1" fmla="val -4573098"/>
                          </a:avLst>
                        </a:prstGeom>
                        <a:ln w="12700" cmpd="sng">
                          <a:solidFill>
                            <a:srgbClr val="BFBFBF"/>
                          </a:solidFill>
                          <a:headEnd type="none"/>
                          <a:tailEnd type="none"/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Elbow Connector 52" o:spid="_x0000_s1026" type="#_x0000_t34" style="position:absolute;margin-left:285.2pt;margin-top:-738.15pt;width:.65pt;height:322.95pt;rotation:90;flip:x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" adj="-987789" strokecolor="#bfbfbf" strokeweight="1pt"/>
            </w:pict>
          </mc:Fallback>
        </mc:AlternateContent>
      </w:r>
      <w:r w:rsidRPr="009B0826"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FB9E4CB" wp14:editId="798B2DF6">
                <wp:simplePos x="0" y="0"/>
                <wp:positionH relativeFrom="column">
                  <wp:posOffset>3877310</wp:posOffset>
                </wp:positionH>
                <wp:positionV relativeFrom="paragraph">
                  <wp:posOffset>-9436100</wp:posOffset>
                </wp:positionV>
                <wp:extent cx="2036291" cy="457816"/>
                <wp:effectExtent l="0" t="0" r="21590" b="19050"/>
                <wp:wrapNone/>
                <wp:docPr id="67" name="Rectangl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6291" cy="45781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bg1">
                                <a:lumMod val="65000"/>
                              </a:schemeClr>
                            </a:gs>
                            <a:gs pos="35000">
                              <a:schemeClr val="accent5">
                                <a:tint val="37000"/>
                                <a:satMod val="300000"/>
                              </a:schemeClr>
                            </a:gs>
                            <a:gs pos="100000">
                              <a:schemeClr val="accent5">
                                <a:tint val="15000"/>
                                <a:satMod val="350000"/>
                              </a:schemeClr>
                            </a:gs>
                          </a:gsLst>
                          <a:lin ang="16200000" scaled="1"/>
                        </a:gradFill>
                        <a:ln/>
                        <a:effectLst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0826" w:rsidRDefault="009B0826" w:rsidP="009B082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>Flow Control</w:t>
                            </w:r>
                          </w:p>
                        </w:txbxContent>
                      </wps:txbx>
                      <wps:bodyPr lIns="0" tIns="0" rIns="0" bIns="0" rtlCol="0" anchor="ctr"/>
                    </wps:wsp>
                  </a:graphicData>
                </a:graphic>
              </wp:anchor>
            </w:drawing>
          </mc:Choice>
          <mc:Fallback>
            <w:pict>
              <v:rect id="_x0000_s1066" style="position:absolute;left:0;text-align:left;margin-left:305.3pt;margin-top:-743pt;width:160.35pt;height:36.0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" fillcolor="#a5a5a5 [2092]" strokecolor="#4472c4 [3208]" strokeweight=".5pt">
                <v:fill color2="#e3e9f6 [504]" rotate="t" angle="180" colors="0 #a6a6a6;22938f #bcf;1 #e3eaff" focus="100%" type="gradient"/>
                <v:textbox inset="0,0,0,0">
                  <w:txbxContent>
                    <w:p w:rsidR="009B0826" w:rsidRDefault="009B0826" w:rsidP="009B0826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="Calibri" w:hAnsi="Calibri" w:cs="Calibri"/>
                          <w:color w:val="000000"/>
                          <w:kern w:val="24"/>
                          <w:sz w:val="22"/>
                          <w:szCs w:val="22"/>
                        </w:rPr>
                        <w:t>Flow Control</w:t>
                      </w:r>
                    </w:p>
                  </w:txbxContent>
                </v:textbox>
              </v:rect>
            </w:pict>
          </mc:Fallback>
        </mc:AlternateContent>
      </w:r>
      <w:r w:rsidRPr="009B0826">
        <w:rPr>
          <w:noProof/>
          <w:lang w:val="en-US" w:eastAsia="ko-KR"/>
        </w:rPr>
        <w:drawing>
          <wp:anchor distT="0" distB="0" distL="114300" distR="114300" simplePos="0" relativeHeight="251732992" behindDoc="0" locked="0" layoutInCell="1" allowOverlap="1" wp14:anchorId="6B6F3DFC" wp14:editId="25A9E40F">
            <wp:simplePos x="0" y="0"/>
            <wp:positionH relativeFrom="column">
              <wp:posOffset>5144770</wp:posOffset>
            </wp:positionH>
            <wp:positionV relativeFrom="paragraph">
              <wp:posOffset>-8760460</wp:posOffset>
            </wp:positionV>
            <wp:extent cx="404864" cy="441702"/>
            <wp:effectExtent l="0" t="0" r="0" b="0"/>
            <wp:wrapNone/>
            <wp:docPr id="95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tabl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4864" cy="4417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B0826"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19EE281" wp14:editId="4764142D">
                <wp:simplePos x="0" y="0"/>
                <wp:positionH relativeFrom="column">
                  <wp:posOffset>-567690</wp:posOffset>
                </wp:positionH>
                <wp:positionV relativeFrom="paragraph">
                  <wp:posOffset>-9011285</wp:posOffset>
                </wp:positionV>
                <wp:extent cx="455574" cy="369332"/>
                <wp:effectExtent l="0" t="0" r="0" b="0"/>
                <wp:wrapNone/>
                <wp:docPr id="69" name="TextBox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5574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B0826" w:rsidRDefault="009B0826" w:rsidP="009B082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Calibri" w:eastAsia="MS PGothic" w:hAnsi="Calibri" w:cs="Calibri"/>
                                <w:color w:val="44546A" w:themeColor="text2"/>
                                <w:kern w:val="24"/>
                              </w:rPr>
                              <w:t>CU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1" type="#_x0000_t202" style="position:absolute;left:0;text-align:left;margin-left:-44.7pt;margin-top:-709.55pt;width:35.85pt;height:29.1pt;z-index:2517350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" filled="f" stroked="f">
                <v:textbox style="mso-fit-shape-to-text:t">
                  <w:txbxContent>
                    <w:p w:rsidR="009B0826" w:rsidRDefault="009B0826" w:rsidP="009B0826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="Calibri" w:eastAsia="MS PGothic" w:hAnsi="Calibri" w:cs="Calibri"/>
                          <w:color w:val="44546A" w:themeColor="text2"/>
                          <w:kern w:val="24"/>
                        </w:rPr>
                        <w:t>CU</w:t>
                      </w:r>
                    </w:p>
                  </w:txbxContent>
                </v:textbox>
              </v:shape>
            </w:pict>
          </mc:Fallback>
        </mc:AlternateContent>
      </w:r>
      <w:r w:rsidRPr="009B0826"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566EDB8" wp14:editId="38BA9C50">
                <wp:simplePos x="0" y="0"/>
                <wp:positionH relativeFrom="column">
                  <wp:posOffset>3141980</wp:posOffset>
                </wp:positionH>
                <wp:positionV relativeFrom="paragraph">
                  <wp:posOffset>-7308215</wp:posOffset>
                </wp:positionV>
                <wp:extent cx="966973" cy="289685"/>
                <wp:effectExtent l="0" t="0" r="24130" b="15240"/>
                <wp:wrapNone/>
                <wp:docPr id="75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6973" cy="28968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0826" w:rsidRDefault="009B0826" w:rsidP="009B082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Calibri" w:hAnsi="Calibri" w:cs="Calibr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RLC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_x0000_s1042" style="position:absolute;left:0;text-align:left;margin-left:247.4pt;margin-top:-575.45pt;width:76.15pt;height:22.8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" fillcolor="#060f17 [324]" strokecolor="#5b9bd5 [3204]" strokeweight=".5pt">
                <v:fill color2="#03070b [164]" rotate="t" colors="0 #b1cbe9;.5 #a3c1e5;1 #92b9e4" focus="100%" type="gradient">
                  <o:fill v:ext="view" type="gradientUnscaled"/>
                </v:fill>
                <v:textbox>
                  <w:txbxContent>
                    <w:p w:rsidR="009B0826" w:rsidRDefault="009B0826" w:rsidP="009B0826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="Calibri" w:hAnsi="Calibri" w:cs="Calibri"/>
                          <w:color w:val="000000" w:themeColor="text1"/>
                          <w:kern w:val="24"/>
                          <w:sz w:val="28"/>
                          <w:szCs w:val="28"/>
                        </w:rPr>
                        <w:t>RLC</w:t>
                      </w:r>
                    </w:p>
                  </w:txbxContent>
                </v:textbox>
              </v:rect>
            </w:pict>
          </mc:Fallback>
        </mc:AlternateContent>
      </w:r>
      <w:r w:rsidRPr="009B0826"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6A0B7530" wp14:editId="549BA141">
                <wp:simplePos x="0" y="0"/>
                <wp:positionH relativeFrom="column">
                  <wp:posOffset>5193665</wp:posOffset>
                </wp:positionH>
                <wp:positionV relativeFrom="paragraph">
                  <wp:posOffset>-7319010</wp:posOffset>
                </wp:positionV>
                <wp:extent cx="966973" cy="289685"/>
                <wp:effectExtent l="0" t="0" r="24130" b="15240"/>
                <wp:wrapNone/>
                <wp:docPr id="80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6973" cy="28968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0826" w:rsidRDefault="009B0826" w:rsidP="009B082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Calibri" w:hAnsi="Calibri" w:cs="Calibr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RLC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_x0000_s1043" style="position:absolute;left:0;text-align:left;margin-left:408.95pt;margin-top:-576.3pt;width:76.15pt;height:22.8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" fillcolor="#060f17 [324]" strokecolor="#5b9bd5 [3204]" strokeweight=".5pt">
                <v:fill color2="#03070b [164]" rotate="t" colors="0 #b1cbe9;.5 #a3c1e5;1 #92b9e4" focus="100%" type="gradient">
                  <o:fill v:ext="view" type="gradientUnscaled"/>
                </v:fill>
                <v:textbox>
                  <w:txbxContent>
                    <w:p w:rsidR="009B0826" w:rsidRDefault="009B0826" w:rsidP="009B0826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="Calibri" w:hAnsi="Calibri" w:cs="Calibri"/>
                          <w:color w:val="000000" w:themeColor="text1"/>
                          <w:kern w:val="24"/>
                          <w:sz w:val="28"/>
                          <w:szCs w:val="28"/>
                        </w:rPr>
                        <w:t>RLC</w:t>
                      </w:r>
                    </w:p>
                  </w:txbxContent>
                </v:textbox>
              </v:rect>
            </w:pict>
          </mc:Fallback>
        </mc:AlternateContent>
      </w:r>
      <w:r w:rsidRPr="009B0826"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71862D40" wp14:editId="4382ED01">
                <wp:simplePos x="0" y="0"/>
                <wp:positionH relativeFrom="column">
                  <wp:posOffset>4985385</wp:posOffset>
                </wp:positionH>
                <wp:positionV relativeFrom="paragraph">
                  <wp:posOffset>-9107170</wp:posOffset>
                </wp:positionV>
                <wp:extent cx="6197" cy="1333863"/>
                <wp:effectExtent l="0" t="0" r="32385" b="0"/>
                <wp:wrapNone/>
                <wp:docPr id="90" name="Straight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97" cy="1333863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rgbClr val="BFBFBF"/>
                          </a:solidFill>
                          <a:prstDash val="dash"/>
                          <a:headEnd type="none"/>
                          <a:tailEnd type="none"/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4" o:spid="_x0000_s1026" style="position:absolute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2.55pt,-717.1pt" to="393.05pt,-6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" strokecolor="#bfbfbf" strokeweight="1pt">
                <v:stroke dashstyle="dash" joinstyle="miter"/>
              </v:line>
            </w:pict>
          </mc:Fallback>
        </mc:AlternateContent>
      </w:r>
      <w:r w:rsidRPr="009B0826"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10CB29D7" wp14:editId="5D10D4DA">
                <wp:simplePos x="0" y="0"/>
                <wp:positionH relativeFrom="column">
                  <wp:posOffset>3812540</wp:posOffset>
                </wp:positionH>
                <wp:positionV relativeFrom="paragraph">
                  <wp:posOffset>-9450070</wp:posOffset>
                </wp:positionV>
                <wp:extent cx="8490" cy="4101553"/>
                <wp:effectExtent l="0" t="389255" r="40640" b="2540"/>
                <wp:wrapNone/>
                <wp:docPr id="91" name="Elbow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8490" cy="4101553"/>
                        </a:xfrm>
                        <a:prstGeom prst="bentConnector3">
                          <a:avLst>
                            <a:gd name="adj1" fmla="val -4573098"/>
                          </a:avLst>
                        </a:prstGeom>
                        <a:ln w="12700" cmpd="sng">
                          <a:solidFill>
                            <a:srgbClr val="BFBFBF"/>
                          </a:solidFill>
                          <a:prstDash val="dash"/>
                          <a:headEnd type="none"/>
                          <a:tailEnd type="none"/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Elbow Connector 45" o:spid="_x0000_s1026" type="#_x0000_t34" style="position:absolute;margin-left:300.2pt;margin-top:-744.1pt;width:.65pt;height:322.95pt;rotation:90;flip:x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" adj="-987789" strokecolor="#bfbfbf" strokeweight="1pt">
                <v:stroke dashstyle="dash"/>
              </v:shape>
            </w:pict>
          </mc:Fallback>
        </mc:AlternateContent>
      </w:r>
      <w:r w:rsidRPr="009B0826"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9C28E6D" wp14:editId="67DEE6A1">
                <wp:simplePos x="0" y="0"/>
                <wp:positionH relativeFrom="column">
                  <wp:posOffset>3816350</wp:posOffset>
                </wp:positionH>
                <wp:positionV relativeFrom="paragraph">
                  <wp:posOffset>-7773035</wp:posOffset>
                </wp:positionV>
                <wp:extent cx="0" cy="465044"/>
                <wp:effectExtent l="0" t="0" r="19050" b="11430"/>
                <wp:wrapNone/>
                <wp:docPr id="92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5044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rgbClr val="BFBFBF"/>
                          </a:solidFill>
                          <a:prstDash val="dash"/>
                          <a:headEnd type="none"/>
                          <a:tailEnd type="none"/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6" o:spid="_x0000_s1026" style="position:absolute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0.5pt,-612.05pt" to="300.5pt,-57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" strokecolor="#bfbfbf" strokeweight="1pt">
                <v:stroke dashstyle="dash" joinstyle="miter"/>
              </v:line>
            </w:pict>
          </mc:Fallback>
        </mc:AlternateContent>
      </w:r>
      <w:r w:rsidRPr="009B0826"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6D429211" wp14:editId="2DEA7F60">
                <wp:simplePos x="0" y="0"/>
                <wp:positionH relativeFrom="column">
                  <wp:posOffset>4536440</wp:posOffset>
                </wp:positionH>
                <wp:positionV relativeFrom="paragraph">
                  <wp:posOffset>-8978265</wp:posOffset>
                </wp:positionV>
                <wp:extent cx="0" cy="282292"/>
                <wp:effectExtent l="0" t="0" r="19050" b="22860"/>
                <wp:wrapNone/>
                <wp:docPr id="93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2292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rgbClr val="BFBFBF"/>
                          </a:solidFill>
                          <a:prstDash val="dash"/>
                          <a:headEnd type="none"/>
                          <a:tailEnd type="none"/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9" o:spid="_x0000_s1026" style="position:absolute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7.2pt,-706.95pt" to="357.2pt,-68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" strokecolor="#bfbfbf" strokeweight="1pt">
                <v:stroke dashstyle="dash" joinstyle="miter"/>
              </v:line>
            </w:pict>
          </mc:Fallback>
        </mc:AlternateContent>
      </w:r>
      <w:r>
        <w:rPr>
          <w:noProof/>
          <w:lang w:val="en-US" w:eastAsia="ko-KR"/>
        </w:rPr>
        <w:drawing>
          <wp:inline distT="0" distB="0" distL="0" distR="0" wp14:anchorId="40BC95E0" wp14:editId="1DCE9369">
            <wp:extent cx="4571980" cy="2751589"/>
            <wp:effectExtent l="0" t="0" r="635" b="0"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6891" cy="27545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44E9" w:rsidRDefault="00DD44E9" w:rsidP="00DD44E9">
      <w:pPr>
        <w:jc w:val="center"/>
      </w:pPr>
      <w:r w:rsidRPr="0035497E">
        <w:rPr>
          <w:b/>
        </w:rPr>
        <w:t xml:space="preserve">Figure </w:t>
      </w:r>
      <w:r w:rsidR="00887979">
        <w:rPr>
          <w:b/>
        </w:rPr>
        <w:t>1</w:t>
      </w:r>
      <w:r>
        <w:t xml:space="preserve">: Dual/Multi-connectivity </w:t>
      </w:r>
      <w:r w:rsidR="00820B7B">
        <w:t xml:space="preserve">with split bearer </w:t>
      </w:r>
      <w:r>
        <w:t xml:space="preserve">in </w:t>
      </w:r>
      <w:r w:rsidR="009323E3">
        <w:t>CU-DU split</w:t>
      </w:r>
      <w:r>
        <w:t xml:space="preserve"> architecture</w:t>
      </w:r>
    </w:p>
    <w:p w:rsidR="009323E3" w:rsidRDefault="009323E3" w:rsidP="009323E3">
      <w:pPr>
        <w:jc w:val="both"/>
      </w:pPr>
      <w:r>
        <w:rPr>
          <w:b/>
        </w:rPr>
        <w:lastRenderedPageBreak/>
        <w:t>Observation 1</w:t>
      </w:r>
      <w:r w:rsidRPr="008340CF">
        <w:t>:</w:t>
      </w:r>
      <w:r>
        <w:t xml:space="preserve"> In CU-DU split architecture, flow control</w:t>
      </w:r>
      <w:r w:rsidR="0069030A">
        <w:t xml:space="preserve"> in NR split bearer requires buffer status information from the master and secondary nodes via CU-DU interface.</w:t>
      </w:r>
    </w:p>
    <w:p w:rsidR="00AC17B3" w:rsidRDefault="00A030EB" w:rsidP="00DD44E9">
      <w:pPr>
        <w:pStyle w:val="Heading1"/>
      </w:pPr>
      <w:r>
        <w:t>3</w:t>
      </w:r>
      <w:r w:rsidR="00001D6D">
        <w:tab/>
      </w:r>
      <w:r w:rsidR="00192B39">
        <w:t>Flow Control</w:t>
      </w:r>
      <w:r w:rsidR="00297D83">
        <w:t xml:space="preserve"> </w:t>
      </w:r>
      <w:r w:rsidR="001B7824">
        <w:t>in HLS Architecture</w:t>
      </w:r>
    </w:p>
    <w:p w:rsidR="003149FE" w:rsidRDefault="00887979" w:rsidP="003149FE">
      <w:pPr>
        <w:jc w:val="both"/>
      </w:pPr>
      <w:r>
        <w:t>General r</w:t>
      </w:r>
      <w:r w:rsidR="003149FE">
        <w:t xml:space="preserve">equirements on flow control algorithm </w:t>
      </w:r>
      <w:r>
        <w:t>are</w:t>
      </w:r>
    </w:p>
    <w:p w:rsidR="003149FE" w:rsidRPr="00D75719" w:rsidRDefault="003149FE" w:rsidP="003149FE">
      <w:pPr>
        <w:pStyle w:val="ListParagraph"/>
        <w:numPr>
          <w:ilvl w:val="0"/>
          <w:numId w:val="21"/>
        </w:numPr>
        <w:jc w:val="both"/>
        <w:rPr>
          <w:sz w:val="20"/>
          <w:szCs w:val="20"/>
          <w:lang w:val="en-GB" w:eastAsia="en-US"/>
        </w:rPr>
      </w:pPr>
      <w:r w:rsidRPr="00D75719">
        <w:rPr>
          <w:sz w:val="20"/>
          <w:szCs w:val="20"/>
          <w:lang w:val="en-GB" w:eastAsia="en-US"/>
        </w:rPr>
        <w:t>Fair</w:t>
      </w:r>
      <w:r>
        <w:rPr>
          <w:sz w:val="20"/>
          <w:szCs w:val="20"/>
          <w:lang w:val="en-GB" w:eastAsia="en-US"/>
        </w:rPr>
        <w:t xml:space="preserve"> utilization of available radio resources</w:t>
      </w:r>
    </w:p>
    <w:p w:rsidR="00AC17B3" w:rsidRDefault="00AC17B3" w:rsidP="00AC17B3">
      <w:pPr>
        <w:pStyle w:val="ListParagraph"/>
        <w:numPr>
          <w:ilvl w:val="0"/>
          <w:numId w:val="21"/>
        </w:numPr>
        <w:jc w:val="both"/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 xml:space="preserve">Avoid RLC buffer overrun and </w:t>
      </w:r>
      <w:proofErr w:type="spellStart"/>
      <w:r>
        <w:rPr>
          <w:sz w:val="20"/>
          <w:szCs w:val="20"/>
          <w:lang w:val="en-GB" w:eastAsia="en-US"/>
        </w:rPr>
        <w:t>underrun</w:t>
      </w:r>
      <w:proofErr w:type="spellEnd"/>
    </w:p>
    <w:p w:rsidR="003149FE" w:rsidRDefault="003149FE" w:rsidP="003149FE">
      <w:pPr>
        <w:pStyle w:val="ListParagraph"/>
        <w:numPr>
          <w:ilvl w:val="0"/>
          <w:numId w:val="21"/>
        </w:numPr>
        <w:jc w:val="both"/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 xml:space="preserve">Operation </w:t>
      </w:r>
      <w:r w:rsidR="00AC17B3">
        <w:rPr>
          <w:sz w:val="20"/>
          <w:szCs w:val="20"/>
          <w:lang w:val="en-GB" w:eastAsia="en-US"/>
        </w:rPr>
        <w:t>during poor radio propagation condition and in congestion</w:t>
      </w:r>
    </w:p>
    <w:p w:rsidR="00B817EA" w:rsidRPr="00AC17B3" w:rsidRDefault="00B817EA" w:rsidP="00B817EA">
      <w:pPr>
        <w:pStyle w:val="ListParagraph"/>
        <w:numPr>
          <w:ilvl w:val="0"/>
          <w:numId w:val="21"/>
        </w:numPr>
        <w:jc w:val="both"/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 xml:space="preserve">Operation </w:t>
      </w:r>
      <w:r w:rsidR="00887979">
        <w:rPr>
          <w:sz w:val="20"/>
          <w:szCs w:val="20"/>
          <w:lang w:val="en-GB" w:eastAsia="en-US"/>
        </w:rPr>
        <w:t xml:space="preserve">with diverse and </w:t>
      </w:r>
      <w:r w:rsidR="00254A77">
        <w:rPr>
          <w:sz w:val="20"/>
          <w:szCs w:val="20"/>
          <w:lang w:val="en-GB" w:eastAsia="en-US"/>
        </w:rPr>
        <w:t xml:space="preserve">varying </w:t>
      </w:r>
      <w:proofErr w:type="spellStart"/>
      <w:r>
        <w:rPr>
          <w:sz w:val="20"/>
          <w:szCs w:val="20"/>
          <w:lang w:val="en-GB" w:eastAsia="en-US"/>
        </w:rPr>
        <w:t>midhaul</w:t>
      </w:r>
      <w:proofErr w:type="spellEnd"/>
      <w:r>
        <w:rPr>
          <w:sz w:val="20"/>
          <w:szCs w:val="20"/>
          <w:lang w:val="en-GB" w:eastAsia="en-US"/>
        </w:rPr>
        <w:t xml:space="preserve"> latencies</w:t>
      </w:r>
    </w:p>
    <w:p w:rsidR="00AC17B3" w:rsidRDefault="00AC17B3" w:rsidP="00B817EA">
      <w:pPr>
        <w:jc w:val="both"/>
      </w:pPr>
    </w:p>
    <w:p w:rsidR="00B817EA" w:rsidRDefault="00AC17B3" w:rsidP="00B817EA">
      <w:pPr>
        <w:jc w:val="both"/>
      </w:pPr>
      <w:r>
        <w:t>A</w:t>
      </w:r>
      <w:r w:rsidR="00B817EA">
        <w:t xml:space="preserve"> </w:t>
      </w:r>
      <w:r w:rsidR="00DD3B95">
        <w:t xml:space="preserve">flow control </w:t>
      </w:r>
      <w:r w:rsidR="00887979">
        <w:t>mechanism</w:t>
      </w:r>
      <w:r w:rsidR="00FA7AFC">
        <w:t xml:space="preserve"> </w:t>
      </w:r>
      <w:r>
        <w:t xml:space="preserve">is illustrated in Figure </w:t>
      </w:r>
      <w:r w:rsidR="00887979">
        <w:t>2</w:t>
      </w:r>
      <w:r>
        <w:t xml:space="preserve">. </w:t>
      </w:r>
    </w:p>
    <w:p w:rsidR="00AC17B3" w:rsidRDefault="003536F5" w:rsidP="003536F5">
      <w:pPr>
        <w:pStyle w:val="ListParagraph"/>
        <w:numPr>
          <w:ilvl w:val="0"/>
          <w:numId w:val="21"/>
        </w:numPr>
        <w:jc w:val="both"/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 xml:space="preserve">In </w:t>
      </w:r>
      <w:r w:rsidR="00AC17B3" w:rsidRPr="003536F5">
        <w:rPr>
          <w:sz w:val="20"/>
          <w:szCs w:val="20"/>
          <w:lang w:val="en-GB" w:eastAsia="en-US"/>
        </w:rPr>
        <w:t>cell setup stage, maximum RLC buffer size is sent from DU to CU.</w:t>
      </w:r>
    </w:p>
    <w:p w:rsidR="003536F5" w:rsidRDefault="003536F5" w:rsidP="003536F5">
      <w:pPr>
        <w:numPr>
          <w:ilvl w:val="0"/>
          <w:numId w:val="21"/>
        </w:numPr>
        <w:jc w:val="both"/>
        <w:rPr>
          <w:lang w:val="en-US"/>
        </w:rPr>
      </w:pPr>
      <w:r>
        <w:rPr>
          <w:lang w:val="en-US"/>
        </w:rPr>
        <w:t>DU sends data forward request to CU. Along with the data forward request, average RLC buffer size and the RLC buffer drain rate is sent to CU.</w:t>
      </w:r>
    </w:p>
    <w:p w:rsidR="003536F5" w:rsidRDefault="003536F5" w:rsidP="003536F5">
      <w:pPr>
        <w:numPr>
          <w:ilvl w:val="0"/>
          <w:numId w:val="21"/>
        </w:numPr>
        <w:jc w:val="both"/>
        <w:rPr>
          <w:lang w:val="en-US"/>
        </w:rPr>
      </w:pPr>
      <w:r>
        <w:rPr>
          <w:lang w:val="en-US"/>
        </w:rPr>
        <w:t xml:space="preserve">Flow control algorithm computes the PDCP </w:t>
      </w:r>
      <w:r w:rsidR="00A91C1E">
        <w:rPr>
          <w:lang w:val="en-US"/>
        </w:rPr>
        <w:t>S</w:t>
      </w:r>
      <w:r>
        <w:rPr>
          <w:lang w:val="en-US"/>
        </w:rPr>
        <w:t>DU size based on the reported RLC buffer size, maximum buffer size, and the minimum buffer size.</w:t>
      </w:r>
    </w:p>
    <w:p w:rsidR="003536F5" w:rsidRDefault="00296F15" w:rsidP="00296F15">
      <w:pPr>
        <w:numPr>
          <w:ilvl w:val="1"/>
          <w:numId w:val="21"/>
        </w:numPr>
        <w:jc w:val="both"/>
        <w:rPr>
          <w:lang w:val="en-US"/>
        </w:rPr>
      </w:pPr>
      <w:r>
        <w:rPr>
          <w:lang w:val="en-US"/>
        </w:rPr>
        <w:t>Minimum buffer size</w:t>
      </w:r>
      <w:r w:rsidR="00E93150" w:rsidRPr="003536F5">
        <w:rPr>
          <w:lang w:val="en-US"/>
        </w:rPr>
        <w:t xml:space="preserve"> </w:t>
      </w:r>
      <w:r>
        <w:rPr>
          <w:lang w:val="en-US"/>
        </w:rPr>
        <w:t>is a design parameter.</w:t>
      </w:r>
    </w:p>
    <w:p w:rsidR="00A91C1E" w:rsidRDefault="00A91C1E" w:rsidP="00FA7AFC">
      <w:pPr>
        <w:numPr>
          <w:ilvl w:val="0"/>
          <w:numId w:val="21"/>
        </w:numPr>
        <w:jc w:val="both"/>
        <w:rPr>
          <w:lang w:val="en-US"/>
        </w:rPr>
      </w:pPr>
      <w:r>
        <w:rPr>
          <w:lang w:val="en-US"/>
        </w:rPr>
        <w:t>PDCP PDU is sent from CU to DU</w:t>
      </w:r>
    </w:p>
    <w:p w:rsidR="00FA7AFC" w:rsidRDefault="00FA7AFC" w:rsidP="00FA7AFC">
      <w:pPr>
        <w:numPr>
          <w:ilvl w:val="0"/>
          <w:numId w:val="21"/>
        </w:numPr>
        <w:jc w:val="both"/>
        <w:rPr>
          <w:lang w:val="en-US"/>
        </w:rPr>
      </w:pPr>
      <w:r>
        <w:rPr>
          <w:lang w:val="en-US"/>
        </w:rPr>
        <w:t>Independent schedulers in each of MCG/SCG will schedule the data depending on priorities and its radio condition</w:t>
      </w:r>
      <w:r w:rsidR="00887979">
        <w:rPr>
          <w:lang w:val="en-US"/>
        </w:rPr>
        <w:t>s</w:t>
      </w:r>
      <w:r>
        <w:rPr>
          <w:lang w:val="en-US"/>
        </w:rPr>
        <w:t>.</w:t>
      </w:r>
    </w:p>
    <w:p w:rsidR="0014187E" w:rsidRDefault="0014187E" w:rsidP="0014187E">
      <w:pPr>
        <w:jc w:val="both"/>
      </w:pPr>
      <w:r>
        <w:t>The data forward request may</w:t>
      </w:r>
      <w:r w:rsidR="004E7149">
        <w:t xml:space="preserve"> be event-</w:t>
      </w:r>
      <w:r w:rsidR="001B7824">
        <w:t xml:space="preserve">driven based on </w:t>
      </w:r>
      <w:r w:rsidR="00887979">
        <w:t xml:space="preserve">RLC </w:t>
      </w:r>
      <w:r w:rsidR="001B7824">
        <w:t>buffer status</w:t>
      </w:r>
      <w:r>
        <w:t>, or configured periodically.</w:t>
      </w:r>
    </w:p>
    <w:p w:rsidR="00296F15" w:rsidRPr="004E7149" w:rsidRDefault="00296F15" w:rsidP="00296F15">
      <w:pPr>
        <w:ind w:left="1440"/>
        <w:jc w:val="both"/>
      </w:pPr>
    </w:p>
    <w:p w:rsidR="00AC17B3" w:rsidRDefault="003536F5" w:rsidP="003536F5">
      <w:pPr>
        <w:jc w:val="center"/>
      </w:pPr>
      <w:r>
        <w:rPr>
          <w:noProof/>
          <w:lang w:val="en-US" w:eastAsia="ko-KR"/>
        </w:rPr>
        <w:drawing>
          <wp:inline distT="0" distB="0" distL="0" distR="0" wp14:anchorId="67CA3F9B">
            <wp:extent cx="5322907" cy="2277373"/>
            <wp:effectExtent l="0" t="0" r="0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760" cy="22777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B7824" w:rsidRDefault="001B7824" w:rsidP="001B7824">
      <w:pPr>
        <w:jc w:val="center"/>
      </w:pPr>
      <w:r w:rsidRPr="0035497E">
        <w:rPr>
          <w:b/>
        </w:rPr>
        <w:t xml:space="preserve">Figure </w:t>
      </w:r>
      <w:r w:rsidR="00887979">
        <w:rPr>
          <w:b/>
        </w:rPr>
        <w:t>2</w:t>
      </w:r>
      <w:r>
        <w:t>: Flow control mechanism in HLS architecture (RLC N denotes the RLC for cell N)</w:t>
      </w:r>
    </w:p>
    <w:p w:rsidR="003536F5" w:rsidRDefault="003536F5" w:rsidP="003536F5"/>
    <w:p w:rsidR="0014187E" w:rsidRDefault="0014187E" w:rsidP="003536F5">
      <w:r>
        <w:t>The flow control framework</w:t>
      </w:r>
      <w:r w:rsidR="00DD3B95">
        <w:t xml:space="preserve"> described above</w:t>
      </w:r>
      <w:r>
        <w:t xml:space="preserve"> allows implementation of advanced flow control algorithms. </w:t>
      </w:r>
    </w:p>
    <w:p w:rsidR="0014187E" w:rsidRPr="0014187E" w:rsidRDefault="00296F15" w:rsidP="0014187E">
      <w:pPr>
        <w:pStyle w:val="ListParagraph"/>
        <w:numPr>
          <w:ilvl w:val="0"/>
          <w:numId w:val="21"/>
        </w:numPr>
        <w:rPr>
          <w:sz w:val="20"/>
          <w:szCs w:val="20"/>
          <w:lang w:val="en-GB" w:eastAsia="en-US"/>
        </w:rPr>
      </w:pPr>
      <w:r w:rsidRPr="0014187E">
        <w:rPr>
          <w:sz w:val="20"/>
          <w:szCs w:val="20"/>
          <w:lang w:val="en-GB" w:eastAsia="en-US"/>
        </w:rPr>
        <w:t xml:space="preserve">Fair </w:t>
      </w:r>
      <w:r w:rsidR="00F643DD" w:rsidRPr="0014187E">
        <w:rPr>
          <w:sz w:val="20"/>
          <w:szCs w:val="20"/>
          <w:lang w:val="en-GB" w:eastAsia="en-US"/>
        </w:rPr>
        <w:t>allocation</w:t>
      </w:r>
      <w:r w:rsidRPr="0014187E">
        <w:rPr>
          <w:sz w:val="20"/>
          <w:szCs w:val="20"/>
          <w:lang w:val="en-GB" w:eastAsia="en-US"/>
        </w:rPr>
        <w:t xml:space="preserve"> of resource among </w:t>
      </w:r>
      <w:r w:rsidR="00F643DD" w:rsidRPr="0014187E">
        <w:rPr>
          <w:sz w:val="20"/>
          <w:szCs w:val="20"/>
          <w:lang w:val="en-GB" w:eastAsia="en-US"/>
        </w:rPr>
        <w:t>nodes with differ</w:t>
      </w:r>
      <w:r w:rsidR="009C3D8A">
        <w:rPr>
          <w:sz w:val="20"/>
          <w:szCs w:val="20"/>
          <w:lang w:val="en-GB" w:eastAsia="en-US"/>
        </w:rPr>
        <w:t>ent</w:t>
      </w:r>
      <w:r w:rsidR="00F643DD" w:rsidRPr="0014187E">
        <w:rPr>
          <w:sz w:val="20"/>
          <w:szCs w:val="20"/>
          <w:lang w:val="en-GB" w:eastAsia="en-US"/>
        </w:rPr>
        <w:t xml:space="preserve"> throughput </w:t>
      </w:r>
      <w:r w:rsidR="00A91C1E">
        <w:rPr>
          <w:sz w:val="20"/>
          <w:szCs w:val="20"/>
          <w:lang w:val="en-GB" w:eastAsia="en-US"/>
        </w:rPr>
        <w:t>capabilities is possible. PDCP S</w:t>
      </w:r>
      <w:r w:rsidR="00F643DD" w:rsidRPr="0014187E">
        <w:rPr>
          <w:sz w:val="20"/>
          <w:szCs w:val="20"/>
          <w:lang w:val="en-GB" w:eastAsia="en-US"/>
        </w:rPr>
        <w:t xml:space="preserve">DUs sent to each node </w:t>
      </w:r>
      <w:r w:rsidR="009C3D8A">
        <w:rPr>
          <w:sz w:val="20"/>
          <w:szCs w:val="20"/>
          <w:lang w:val="en-GB" w:eastAsia="en-US"/>
        </w:rPr>
        <w:t>may be split</w:t>
      </w:r>
      <w:r w:rsidR="00F643DD" w:rsidRPr="0014187E">
        <w:rPr>
          <w:sz w:val="20"/>
          <w:szCs w:val="20"/>
          <w:lang w:val="en-GB" w:eastAsia="en-US"/>
        </w:rPr>
        <w:t xml:space="preserve"> </w:t>
      </w:r>
      <w:r w:rsidR="0014187E" w:rsidRPr="0014187E">
        <w:rPr>
          <w:sz w:val="20"/>
          <w:szCs w:val="20"/>
          <w:lang w:val="en-GB" w:eastAsia="en-US"/>
        </w:rPr>
        <w:t>proportionally among</w:t>
      </w:r>
      <w:r w:rsidR="00F643DD" w:rsidRPr="0014187E">
        <w:rPr>
          <w:sz w:val="20"/>
          <w:szCs w:val="20"/>
          <w:lang w:val="en-GB" w:eastAsia="en-US"/>
        </w:rPr>
        <w:t xml:space="preserve"> different nodes</w:t>
      </w:r>
      <w:r w:rsidR="0014187E" w:rsidRPr="0014187E">
        <w:rPr>
          <w:sz w:val="20"/>
          <w:szCs w:val="20"/>
          <w:lang w:val="en-GB" w:eastAsia="en-US"/>
        </w:rPr>
        <w:t xml:space="preserve"> depending on </w:t>
      </w:r>
      <w:r w:rsidR="0069030A">
        <w:rPr>
          <w:sz w:val="20"/>
          <w:szCs w:val="20"/>
          <w:lang w:val="en-GB" w:eastAsia="en-US"/>
        </w:rPr>
        <w:t>throughput capability</w:t>
      </w:r>
      <w:r w:rsidR="00F643DD" w:rsidRPr="0014187E">
        <w:rPr>
          <w:sz w:val="20"/>
          <w:szCs w:val="20"/>
          <w:lang w:val="en-GB" w:eastAsia="en-US"/>
        </w:rPr>
        <w:t xml:space="preserve">. </w:t>
      </w:r>
    </w:p>
    <w:p w:rsidR="00FA7AFC" w:rsidRDefault="0014187E" w:rsidP="0014187E">
      <w:pPr>
        <w:pStyle w:val="ListParagraph"/>
        <w:numPr>
          <w:ilvl w:val="0"/>
          <w:numId w:val="21"/>
        </w:numPr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 xml:space="preserve">When the radio propagation condition </w:t>
      </w:r>
      <w:r w:rsidR="00FA7AFC">
        <w:rPr>
          <w:sz w:val="20"/>
          <w:szCs w:val="20"/>
          <w:lang w:val="en-GB" w:eastAsia="en-US"/>
        </w:rPr>
        <w:t xml:space="preserve">improves for </w:t>
      </w:r>
      <w:r w:rsidR="009C3D8A">
        <w:rPr>
          <w:sz w:val="20"/>
          <w:szCs w:val="20"/>
          <w:lang w:val="en-GB" w:eastAsia="en-US"/>
        </w:rPr>
        <w:t xml:space="preserve">a </w:t>
      </w:r>
      <w:r w:rsidR="00FA7AFC">
        <w:rPr>
          <w:sz w:val="20"/>
          <w:szCs w:val="20"/>
          <w:lang w:val="en-GB" w:eastAsia="en-US"/>
        </w:rPr>
        <w:t>particular node, buffer drain rate relative to the average buffer size will increase. During this period, flow control al</w:t>
      </w:r>
      <w:r w:rsidR="00A91C1E">
        <w:rPr>
          <w:sz w:val="20"/>
          <w:szCs w:val="20"/>
          <w:lang w:val="en-GB" w:eastAsia="en-US"/>
        </w:rPr>
        <w:t>gorithm will increase the PDCP S</w:t>
      </w:r>
      <w:r w:rsidR="00FA7AFC">
        <w:rPr>
          <w:sz w:val="20"/>
          <w:szCs w:val="20"/>
          <w:lang w:val="en-GB" w:eastAsia="en-US"/>
        </w:rPr>
        <w:t xml:space="preserve">DUs delivered to </w:t>
      </w:r>
      <w:r w:rsidR="009C3D8A">
        <w:rPr>
          <w:sz w:val="20"/>
          <w:szCs w:val="20"/>
          <w:lang w:val="en-GB" w:eastAsia="en-US"/>
        </w:rPr>
        <w:t xml:space="preserve">the </w:t>
      </w:r>
      <w:r w:rsidR="00FA7AFC">
        <w:rPr>
          <w:sz w:val="20"/>
          <w:szCs w:val="20"/>
          <w:lang w:val="en-GB" w:eastAsia="en-US"/>
        </w:rPr>
        <w:t>RLC</w:t>
      </w:r>
      <w:r>
        <w:rPr>
          <w:sz w:val="20"/>
          <w:szCs w:val="20"/>
          <w:lang w:val="en-GB" w:eastAsia="en-US"/>
        </w:rPr>
        <w:t xml:space="preserve">. </w:t>
      </w:r>
    </w:p>
    <w:p w:rsidR="00F643DD" w:rsidRDefault="00FA7AFC" w:rsidP="0014187E">
      <w:pPr>
        <w:pStyle w:val="ListParagraph"/>
        <w:numPr>
          <w:ilvl w:val="0"/>
          <w:numId w:val="21"/>
        </w:numPr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 xml:space="preserve">During periods of </w:t>
      </w:r>
      <w:r w:rsidR="007C0C5E">
        <w:rPr>
          <w:sz w:val="20"/>
          <w:szCs w:val="20"/>
          <w:lang w:val="en-GB" w:eastAsia="en-US"/>
        </w:rPr>
        <w:t xml:space="preserve">poor radio condition or </w:t>
      </w:r>
      <w:r>
        <w:rPr>
          <w:sz w:val="20"/>
          <w:szCs w:val="20"/>
          <w:lang w:val="en-GB" w:eastAsia="en-US"/>
        </w:rPr>
        <w:t>congestion</w:t>
      </w:r>
      <w:r w:rsidR="009C3D8A">
        <w:rPr>
          <w:sz w:val="20"/>
          <w:szCs w:val="20"/>
          <w:lang w:val="en-GB" w:eastAsia="en-US"/>
        </w:rPr>
        <w:t xml:space="preserve">, </w:t>
      </w:r>
      <w:r>
        <w:rPr>
          <w:sz w:val="20"/>
          <w:szCs w:val="20"/>
          <w:lang w:val="en-GB" w:eastAsia="en-US"/>
        </w:rPr>
        <w:t>buffer drain rate relative to the average buffe</w:t>
      </w:r>
      <w:r w:rsidR="009C3D8A">
        <w:rPr>
          <w:sz w:val="20"/>
          <w:szCs w:val="20"/>
          <w:lang w:val="en-GB" w:eastAsia="en-US"/>
        </w:rPr>
        <w:t>r size will de</w:t>
      </w:r>
      <w:r>
        <w:rPr>
          <w:sz w:val="20"/>
          <w:szCs w:val="20"/>
          <w:lang w:val="en-GB" w:eastAsia="en-US"/>
        </w:rPr>
        <w:t>crease. Flow control a</w:t>
      </w:r>
      <w:r w:rsidR="00A91C1E">
        <w:rPr>
          <w:sz w:val="20"/>
          <w:szCs w:val="20"/>
          <w:lang w:val="en-GB" w:eastAsia="en-US"/>
        </w:rPr>
        <w:t>lgorithm can decrease the PDCP S</w:t>
      </w:r>
      <w:r>
        <w:rPr>
          <w:sz w:val="20"/>
          <w:szCs w:val="20"/>
          <w:lang w:val="en-GB" w:eastAsia="en-US"/>
        </w:rPr>
        <w:t xml:space="preserve">DU delivery to </w:t>
      </w:r>
      <w:r w:rsidR="009C3D8A">
        <w:rPr>
          <w:sz w:val="20"/>
          <w:szCs w:val="20"/>
          <w:lang w:val="en-GB" w:eastAsia="en-US"/>
        </w:rPr>
        <w:t xml:space="preserve">the </w:t>
      </w:r>
      <w:r>
        <w:rPr>
          <w:sz w:val="20"/>
          <w:szCs w:val="20"/>
          <w:lang w:val="en-GB" w:eastAsia="en-US"/>
        </w:rPr>
        <w:t xml:space="preserve">RLC. </w:t>
      </w:r>
    </w:p>
    <w:p w:rsidR="00FA7AFC" w:rsidRPr="0014187E" w:rsidRDefault="00FA7AFC" w:rsidP="0014187E">
      <w:pPr>
        <w:pStyle w:val="ListParagraph"/>
        <w:numPr>
          <w:ilvl w:val="0"/>
          <w:numId w:val="21"/>
        </w:numPr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lastRenderedPageBreak/>
        <w:t>Buffer overrun/</w:t>
      </w:r>
      <w:proofErr w:type="spellStart"/>
      <w:r>
        <w:rPr>
          <w:sz w:val="20"/>
          <w:szCs w:val="20"/>
          <w:lang w:val="en-GB" w:eastAsia="en-US"/>
        </w:rPr>
        <w:t>underrun</w:t>
      </w:r>
      <w:proofErr w:type="spellEnd"/>
      <w:r w:rsidR="007C0C5E">
        <w:rPr>
          <w:sz w:val="20"/>
          <w:szCs w:val="20"/>
          <w:lang w:val="en-GB" w:eastAsia="en-US"/>
        </w:rPr>
        <w:t xml:space="preserve"> may </w:t>
      </w:r>
      <w:r>
        <w:rPr>
          <w:sz w:val="20"/>
          <w:szCs w:val="20"/>
          <w:lang w:val="en-GB" w:eastAsia="en-US"/>
        </w:rPr>
        <w:t>be</w:t>
      </w:r>
      <w:r w:rsidR="00A91C1E">
        <w:rPr>
          <w:sz w:val="20"/>
          <w:szCs w:val="20"/>
          <w:lang w:val="en-GB" w:eastAsia="en-US"/>
        </w:rPr>
        <w:t xml:space="preserve"> avoided by adjusting the PDCP S</w:t>
      </w:r>
      <w:r>
        <w:rPr>
          <w:sz w:val="20"/>
          <w:szCs w:val="20"/>
          <w:lang w:val="en-GB" w:eastAsia="en-US"/>
        </w:rPr>
        <w:t>DU deliver</w:t>
      </w:r>
      <w:r w:rsidR="009C3D8A">
        <w:rPr>
          <w:sz w:val="20"/>
          <w:szCs w:val="20"/>
          <w:lang w:val="en-GB" w:eastAsia="en-US"/>
        </w:rPr>
        <w:t xml:space="preserve">y </w:t>
      </w:r>
      <w:r>
        <w:rPr>
          <w:sz w:val="20"/>
          <w:szCs w:val="20"/>
          <w:lang w:val="en-GB" w:eastAsia="en-US"/>
        </w:rPr>
        <w:t>depending on</w:t>
      </w:r>
      <w:r w:rsidR="009C3D8A">
        <w:rPr>
          <w:sz w:val="20"/>
          <w:szCs w:val="20"/>
          <w:lang w:val="en-GB" w:eastAsia="en-US"/>
        </w:rPr>
        <w:t xml:space="preserve"> the</w:t>
      </w:r>
      <w:r>
        <w:rPr>
          <w:sz w:val="20"/>
          <w:szCs w:val="20"/>
          <w:lang w:val="en-GB" w:eastAsia="en-US"/>
        </w:rPr>
        <w:t xml:space="preserve"> </w:t>
      </w:r>
      <w:r w:rsidR="00DD3B95">
        <w:rPr>
          <w:sz w:val="20"/>
          <w:szCs w:val="20"/>
          <w:lang w:val="en-GB" w:eastAsia="en-US"/>
        </w:rPr>
        <w:t>maximum and the minimum buffer size</w:t>
      </w:r>
      <w:r w:rsidR="009C3D8A">
        <w:rPr>
          <w:sz w:val="20"/>
          <w:szCs w:val="20"/>
          <w:lang w:val="en-GB" w:eastAsia="en-US"/>
        </w:rPr>
        <w:t>s</w:t>
      </w:r>
      <w:r>
        <w:rPr>
          <w:sz w:val="20"/>
          <w:szCs w:val="20"/>
          <w:lang w:val="en-GB" w:eastAsia="en-US"/>
        </w:rPr>
        <w:t>.</w:t>
      </w:r>
    </w:p>
    <w:p w:rsidR="00F643DD" w:rsidRDefault="00F643DD" w:rsidP="003536F5"/>
    <w:p w:rsidR="00296F15" w:rsidRPr="00B817EA" w:rsidRDefault="00DD3B95" w:rsidP="003536F5">
      <w:r>
        <w:t xml:space="preserve">The flow control framework can handle </w:t>
      </w:r>
      <w:r w:rsidR="007C0C5E">
        <w:t>broad range of</w:t>
      </w:r>
      <w:r>
        <w:t xml:space="preserve"> scenarios without detail</w:t>
      </w:r>
      <w:r w:rsidR="00887979">
        <w:t xml:space="preserve">ed reporting of </w:t>
      </w:r>
      <w:r>
        <w:t>radio condition, congestion, and instantaneous buffer size</w:t>
      </w:r>
      <w:r w:rsidR="00887979">
        <w:t>, and MAC scheduler</w:t>
      </w:r>
      <w:r>
        <w:t>.</w:t>
      </w:r>
    </w:p>
    <w:p w:rsidR="004E7149" w:rsidRPr="008340CF" w:rsidRDefault="004E7149" w:rsidP="00755FDB">
      <w:pPr>
        <w:jc w:val="both"/>
      </w:pPr>
      <w:r>
        <w:rPr>
          <w:b/>
        </w:rPr>
        <w:t>Observation 2</w:t>
      </w:r>
      <w:r w:rsidRPr="008340CF">
        <w:t xml:space="preserve">: </w:t>
      </w:r>
      <w:r>
        <w:t>A generic flow control framework allows fair utilization of radio resources among different technologies, layers, and carriers in various deployment scenarios and varying radio conditions.</w:t>
      </w:r>
    </w:p>
    <w:p w:rsidR="0062574B" w:rsidRDefault="00980266" w:rsidP="004E7149">
      <w:pPr>
        <w:pStyle w:val="Heading1"/>
        <w:pBdr>
          <w:top w:val="single" w:sz="12" w:space="4" w:color="auto"/>
        </w:pBdr>
      </w:pPr>
      <w:r>
        <w:t>4</w:t>
      </w:r>
      <w:r>
        <w:tab/>
      </w:r>
      <w:r w:rsidRPr="00804995">
        <w:t>Conclusion</w:t>
      </w:r>
    </w:p>
    <w:p w:rsidR="004E7149" w:rsidRDefault="004E7149" w:rsidP="0062574B">
      <w:pPr>
        <w:rPr>
          <w:bCs/>
        </w:rPr>
      </w:pPr>
      <w:r>
        <w:rPr>
          <w:bCs/>
        </w:rPr>
        <w:t xml:space="preserve">In this contribution, we </w:t>
      </w:r>
      <w:r w:rsidR="007C0C5E">
        <w:rPr>
          <w:bCs/>
        </w:rPr>
        <w:t xml:space="preserve">discussed </w:t>
      </w:r>
      <w:r>
        <w:rPr>
          <w:bCs/>
        </w:rPr>
        <w:t xml:space="preserve">flow control </w:t>
      </w:r>
      <w:r w:rsidR="002C389D">
        <w:rPr>
          <w:bCs/>
        </w:rPr>
        <w:t xml:space="preserve">framework </w:t>
      </w:r>
      <w:r w:rsidR="007C0C5E">
        <w:rPr>
          <w:bCs/>
        </w:rPr>
        <w:t>for Dual/Multi-Connectivity in</w:t>
      </w:r>
      <w:r>
        <w:rPr>
          <w:bCs/>
        </w:rPr>
        <w:t xml:space="preserve"> CU-DU split architecture</w:t>
      </w:r>
      <w:r w:rsidR="007C0C5E">
        <w:rPr>
          <w:bCs/>
        </w:rPr>
        <w:t>.</w:t>
      </w:r>
      <w:r w:rsidR="002C389D">
        <w:rPr>
          <w:bCs/>
        </w:rPr>
        <w:t xml:space="preserve"> </w:t>
      </w:r>
      <w:r w:rsidR="00750DC1">
        <w:rPr>
          <w:bCs/>
        </w:rPr>
        <w:t xml:space="preserve">Based on our observation, we </w:t>
      </w:r>
      <w:r w:rsidR="008E1DA4">
        <w:rPr>
          <w:bCs/>
        </w:rPr>
        <w:t>make the following proposals:</w:t>
      </w:r>
    </w:p>
    <w:p w:rsidR="00750DC1" w:rsidRDefault="004D6580" w:rsidP="004D6580">
      <w:pPr>
        <w:ind w:left="284"/>
        <w:jc w:val="both"/>
      </w:pPr>
      <w:r w:rsidRPr="004D6580">
        <w:rPr>
          <w:b/>
        </w:rPr>
        <w:t>Proposal 1</w:t>
      </w:r>
      <w:r w:rsidR="00750DC1">
        <w:t>: Agree on flow control framework for split bearer in HLS architecture</w:t>
      </w:r>
    </w:p>
    <w:p w:rsidR="004D6580" w:rsidRPr="004B1859" w:rsidRDefault="004D6580" w:rsidP="004D6580">
      <w:pPr>
        <w:ind w:left="284"/>
        <w:jc w:val="both"/>
      </w:pPr>
      <w:r>
        <w:rPr>
          <w:b/>
        </w:rPr>
        <w:t>Proposal 2</w:t>
      </w:r>
      <w:r w:rsidRPr="004D6580">
        <w:t>:</w:t>
      </w:r>
      <w:r w:rsidR="00750DC1">
        <w:t xml:space="preserve"> Discuss/agree on interface functions </w:t>
      </w:r>
      <w:r w:rsidR="001B7824">
        <w:t xml:space="preserve">and procedures </w:t>
      </w:r>
      <w:r w:rsidR="00750DC1">
        <w:t>for flow control</w:t>
      </w:r>
      <w:r w:rsidR="001B7824">
        <w:t xml:space="preserve"> via CU-DU interface</w:t>
      </w:r>
    </w:p>
    <w:p w:rsidR="0034111C" w:rsidRDefault="00B916B2" w:rsidP="00B916B2">
      <w:pPr>
        <w:pStyle w:val="Heading1"/>
      </w:pPr>
      <w:r>
        <w:t>4</w:t>
      </w:r>
      <w:r>
        <w:tab/>
      </w:r>
      <w:r w:rsidR="0034111C" w:rsidRPr="00A51522">
        <w:t>References</w:t>
      </w:r>
      <w:r w:rsidR="00A2459D" w:rsidRPr="00A51522">
        <w:t xml:space="preserve"> </w:t>
      </w:r>
    </w:p>
    <w:p w:rsidR="00A30DD5" w:rsidRDefault="002C389D" w:rsidP="00A30DD5">
      <w:pPr>
        <w:numPr>
          <w:ilvl w:val="0"/>
          <w:numId w:val="1"/>
        </w:numPr>
        <w:rPr>
          <w:sz w:val="18"/>
        </w:rPr>
      </w:pPr>
      <w:r w:rsidRPr="008B4C90">
        <w:rPr>
          <w:sz w:val="18"/>
        </w:rPr>
        <w:t>R3-17</w:t>
      </w:r>
      <w:r w:rsidR="001C7AE3">
        <w:rPr>
          <w:sz w:val="18"/>
        </w:rPr>
        <w:t>1952</w:t>
      </w:r>
      <w:r w:rsidR="00A30DD5">
        <w:rPr>
          <w:sz w:val="18"/>
        </w:rPr>
        <w:t>, “</w:t>
      </w:r>
      <w:r w:rsidR="009323E3">
        <w:rPr>
          <w:sz w:val="18"/>
        </w:rPr>
        <w:t xml:space="preserve">Consideration of </w:t>
      </w:r>
      <w:r w:rsidR="008B4C90">
        <w:rPr>
          <w:sz w:val="18"/>
        </w:rPr>
        <w:t>RRM</w:t>
      </w:r>
      <w:r w:rsidR="009323E3">
        <w:rPr>
          <w:sz w:val="18"/>
        </w:rPr>
        <w:t xml:space="preserve"> Functions </w:t>
      </w:r>
      <w:r w:rsidR="00A30DD5" w:rsidRPr="0050696B">
        <w:rPr>
          <w:sz w:val="18"/>
        </w:rPr>
        <w:t>in CU-DU Split Architecture</w:t>
      </w:r>
      <w:r w:rsidR="00A30DD5">
        <w:rPr>
          <w:sz w:val="18"/>
        </w:rPr>
        <w:t>,” Altiostar Networks</w:t>
      </w:r>
    </w:p>
    <w:p w:rsidR="00AD2719" w:rsidRPr="0050696B" w:rsidRDefault="00DB28E5" w:rsidP="00AD2719">
      <w:pPr>
        <w:numPr>
          <w:ilvl w:val="0"/>
          <w:numId w:val="1"/>
        </w:numPr>
        <w:rPr>
          <w:sz w:val="18"/>
        </w:rPr>
      </w:pPr>
      <w:hyperlink r:id="rId15" w:history="1">
        <w:r w:rsidR="00AD2719" w:rsidRPr="004C33CE">
          <w:rPr>
            <w:sz w:val="18"/>
            <w:szCs w:val="24"/>
          </w:rPr>
          <w:t>R3-170085</w:t>
        </w:r>
      </w:hyperlink>
      <w:r w:rsidR="00AD2719">
        <w:rPr>
          <w:sz w:val="18"/>
          <w:szCs w:val="24"/>
        </w:rPr>
        <w:t>, “</w:t>
      </w:r>
      <w:r w:rsidR="00AD2719" w:rsidRPr="004C33CE">
        <w:rPr>
          <w:sz w:val="18"/>
          <w:szCs w:val="24"/>
        </w:rPr>
        <w:t>Proposal for RAN Functional Split</w:t>
      </w:r>
      <w:r w:rsidR="00AD2719">
        <w:rPr>
          <w:sz w:val="18"/>
          <w:szCs w:val="24"/>
        </w:rPr>
        <w:t>,” Vodafone</w:t>
      </w:r>
    </w:p>
    <w:p w:rsidR="00AD2719" w:rsidRPr="00AD2719" w:rsidRDefault="0050696B" w:rsidP="00AD2719">
      <w:pPr>
        <w:numPr>
          <w:ilvl w:val="0"/>
          <w:numId w:val="1"/>
        </w:numPr>
        <w:rPr>
          <w:sz w:val="18"/>
        </w:rPr>
      </w:pPr>
      <w:r w:rsidRPr="001B7824">
        <w:rPr>
          <w:sz w:val="18"/>
        </w:rPr>
        <w:t>R3-171013</w:t>
      </w:r>
      <w:r>
        <w:rPr>
          <w:sz w:val="18"/>
        </w:rPr>
        <w:t>, “</w:t>
      </w:r>
      <w:r w:rsidRPr="001B7824">
        <w:rPr>
          <w:sz w:val="18"/>
        </w:rPr>
        <w:t>Option 2 Higher-Layer Split Architecture in Realistic Network Deployment Scenario</w:t>
      </w:r>
      <w:r>
        <w:rPr>
          <w:sz w:val="18"/>
        </w:rPr>
        <w:t>,” Altiostar Networks</w:t>
      </w:r>
    </w:p>
    <w:sectPr w:rsidR="00AD2719" w:rsidRPr="00AD2719" w:rsidSect="000131D1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8E5" w:rsidRDefault="00DB28E5">
      <w:r>
        <w:separator/>
      </w:r>
    </w:p>
  </w:endnote>
  <w:endnote w:type="continuationSeparator" w:id="0">
    <w:p w:rsidR="00DB28E5" w:rsidRDefault="00DB2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noProof w:val="0"/>
      </w:rPr>
      <w:id w:val="-691911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208C0" w:rsidRDefault="00D208C0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0659C6">
          <w:t>1</w:t>
        </w:r>
        <w:r>
          <w:fldChar w:fldCharType="end"/>
        </w:r>
      </w:p>
    </w:sdtContent>
  </w:sdt>
  <w:p w:rsidR="00D208C0" w:rsidRDefault="00D208C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8E5" w:rsidRDefault="00DB28E5">
      <w:r>
        <w:separator/>
      </w:r>
    </w:p>
  </w:footnote>
  <w:footnote w:type="continuationSeparator" w:id="0">
    <w:p w:rsidR="00DB28E5" w:rsidRDefault="00DB28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A5053"/>
    <w:multiLevelType w:val="hybridMultilevel"/>
    <w:tmpl w:val="A6B29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DA6B57"/>
    <w:multiLevelType w:val="hybridMultilevel"/>
    <w:tmpl w:val="94E0F90C"/>
    <w:lvl w:ilvl="0" w:tplc="AA74C77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031B77"/>
    <w:multiLevelType w:val="hybridMultilevel"/>
    <w:tmpl w:val="A06842E6"/>
    <w:lvl w:ilvl="0" w:tplc="CF70A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C5C1506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FDE16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B48EE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94871B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82601B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F34DA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5EE9B4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8DCD4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>
    <w:nsid w:val="1C4B2516"/>
    <w:multiLevelType w:val="hybridMultilevel"/>
    <w:tmpl w:val="DFFC5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186B34"/>
    <w:multiLevelType w:val="hybridMultilevel"/>
    <w:tmpl w:val="DA1AC43A"/>
    <w:lvl w:ilvl="0" w:tplc="91F008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EA3526">
      <w:start w:val="65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D2F71A">
      <w:start w:val="65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23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769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E494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D654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FCD2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1C6E9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28EF0ECF"/>
    <w:multiLevelType w:val="hybridMultilevel"/>
    <w:tmpl w:val="BD249594"/>
    <w:lvl w:ilvl="0" w:tplc="B944EB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0ED992">
      <w:start w:val="3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74AAE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6ABF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DEB1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F0D1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3678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12A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64DC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2AD14C5B"/>
    <w:multiLevelType w:val="hybridMultilevel"/>
    <w:tmpl w:val="F53A7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1233F"/>
    <w:multiLevelType w:val="hybridMultilevel"/>
    <w:tmpl w:val="8764A69E"/>
    <w:lvl w:ilvl="0" w:tplc="90BE565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87070E6"/>
    <w:multiLevelType w:val="hybridMultilevel"/>
    <w:tmpl w:val="E7E49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164D46"/>
    <w:multiLevelType w:val="hybridMultilevel"/>
    <w:tmpl w:val="D63EBE9E"/>
    <w:lvl w:ilvl="0" w:tplc="EFA63B2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EEB5C39"/>
    <w:multiLevelType w:val="hybridMultilevel"/>
    <w:tmpl w:val="83A27332"/>
    <w:lvl w:ilvl="0" w:tplc="0A30502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1666C1"/>
    <w:multiLevelType w:val="hybridMultilevel"/>
    <w:tmpl w:val="A5E01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01321C"/>
    <w:multiLevelType w:val="hybridMultilevel"/>
    <w:tmpl w:val="0DAAA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86727C"/>
    <w:multiLevelType w:val="hybridMultilevel"/>
    <w:tmpl w:val="33BE4ACC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0416FD2"/>
    <w:multiLevelType w:val="hybridMultilevel"/>
    <w:tmpl w:val="4F8649C6"/>
    <w:lvl w:ilvl="0" w:tplc="885489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783ED8">
      <w:start w:val="12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5264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2DF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566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C5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80F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C98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FA2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057465E"/>
    <w:multiLevelType w:val="hybridMultilevel"/>
    <w:tmpl w:val="ACC6BF26"/>
    <w:lvl w:ilvl="0" w:tplc="E0C8E09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C70C08"/>
    <w:multiLevelType w:val="hybridMultilevel"/>
    <w:tmpl w:val="88D82782"/>
    <w:lvl w:ilvl="0" w:tplc="90BE565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8A53BC"/>
    <w:multiLevelType w:val="hybridMultilevel"/>
    <w:tmpl w:val="55D2D94A"/>
    <w:lvl w:ilvl="0" w:tplc="0A30502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0B3605"/>
    <w:multiLevelType w:val="hybridMultilevel"/>
    <w:tmpl w:val="58B44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4E5BA7"/>
    <w:multiLevelType w:val="hybridMultilevel"/>
    <w:tmpl w:val="BC327C46"/>
    <w:lvl w:ilvl="0" w:tplc="1A7C74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66CD3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61B825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824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444D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842C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16E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44F5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2CD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FA829A2"/>
    <w:multiLevelType w:val="hybridMultilevel"/>
    <w:tmpl w:val="CD50F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0"/>
  </w:num>
  <w:num w:numId="4">
    <w:abstractNumId w:val="11"/>
  </w:num>
  <w:num w:numId="5">
    <w:abstractNumId w:val="2"/>
  </w:num>
  <w:num w:numId="6">
    <w:abstractNumId w:val="3"/>
  </w:num>
  <w:num w:numId="7">
    <w:abstractNumId w:val="20"/>
  </w:num>
  <w:num w:numId="8">
    <w:abstractNumId w:val="14"/>
  </w:num>
  <w:num w:numId="9">
    <w:abstractNumId w:val="13"/>
  </w:num>
  <w:num w:numId="10">
    <w:abstractNumId w:val="6"/>
  </w:num>
  <w:num w:numId="11">
    <w:abstractNumId w:val="22"/>
  </w:num>
  <w:num w:numId="12">
    <w:abstractNumId w:val="4"/>
  </w:num>
  <w:num w:numId="13">
    <w:abstractNumId w:val="19"/>
  </w:num>
  <w:num w:numId="14">
    <w:abstractNumId w:val="12"/>
  </w:num>
  <w:num w:numId="15">
    <w:abstractNumId w:val="15"/>
  </w:num>
  <w:num w:numId="16">
    <w:abstractNumId w:val="5"/>
  </w:num>
  <w:num w:numId="17">
    <w:abstractNumId w:val="17"/>
  </w:num>
  <w:num w:numId="18">
    <w:abstractNumId w:val="1"/>
  </w:num>
  <w:num w:numId="19">
    <w:abstractNumId w:val="10"/>
  </w:num>
  <w:num w:numId="20">
    <w:abstractNumId w:val="7"/>
  </w:num>
  <w:num w:numId="21">
    <w:abstractNumId w:val="18"/>
  </w:num>
  <w:num w:numId="22">
    <w:abstractNumId w:val="9"/>
  </w:num>
  <w:num w:numId="23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01C4"/>
    <w:rsid w:val="0000159F"/>
    <w:rsid w:val="00001D6D"/>
    <w:rsid w:val="00004AC8"/>
    <w:rsid w:val="00006055"/>
    <w:rsid w:val="00006AD4"/>
    <w:rsid w:val="000074C4"/>
    <w:rsid w:val="000079A6"/>
    <w:rsid w:val="00007B0A"/>
    <w:rsid w:val="00011BB2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29B4"/>
    <w:rsid w:val="00022D18"/>
    <w:rsid w:val="00023742"/>
    <w:rsid w:val="000239EE"/>
    <w:rsid w:val="00024AEF"/>
    <w:rsid w:val="00026C65"/>
    <w:rsid w:val="00027755"/>
    <w:rsid w:val="00030048"/>
    <w:rsid w:val="0003072D"/>
    <w:rsid w:val="000314CD"/>
    <w:rsid w:val="00033544"/>
    <w:rsid w:val="0003479E"/>
    <w:rsid w:val="00035691"/>
    <w:rsid w:val="00035816"/>
    <w:rsid w:val="0003767C"/>
    <w:rsid w:val="0004097A"/>
    <w:rsid w:val="0004132D"/>
    <w:rsid w:val="00044CFA"/>
    <w:rsid w:val="000459C7"/>
    <w:rsid w:val="00046630"/>
    <w:rsid w:val="00046C80"/>
    <w:rsid w:val="00047E80"/>
    <w:rsid w:val="00050112"/>
    <w:rsid w:val="00050466"/>
    <w:rsid w:val="000505CC"/>
    <w:rsid w:val="000511F9"/>
    <w:rsid w:val="00051B32"/>
    <w:rsid w:val="0005230E"/>
    <w:rsid w:val="00052850"/>
    <w:rsid w:val="000528A2"/>
    <w:rsid w:val="00052BBA"/>
    <w:rsid w:val="00054D9D"/>
    <w:rsid w:val="00055676"/>
    <w:rsid w:val="00056544"/>
    <w:rsid w:val="00060D8E"/>
    <w:rsid w:val="00062159"/>
    <w:rsid w:val="00063D9E"/>
    <w:rsid w:val="00064AD3"/>
    <w:rsid w:val="00064D68"/>
    <w:rsid w:val="00065088"/>
    <w:rsid w:val="000652D3"/>
    <w:rsid w:val="000654A0"/>
    <w:rsid w:val="000659C6"/>
    <w:rsid w:val="00065F43"/>
    <w:rsid w:val="000707CA"/>
    <w:rsid w:val="000719BF"/>
    <w:rsid w:val="0007208A"/>
    <w:rsid w:val="00072BBA"/>
    <w:rsid w:val="00072FF5"/>
    <w:rsid w:val="00075FDA"/>
    <w:rsid w:val="00076386"/>
    <w:rsid w:val="00076D82"/>
    <w:rsid w:val="000816FF"/>
    <w:rsid w:val="00081EC2"/>
    <w:rsid w:val="00083800"/>
    <w:rsid w:val="00084A65"/>
    <w:rsid w:val="00087240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40EC"/>
    <w:rsid w:val="000A54EE"/>
    <w:rsid w:val="000A6A23"/>
    <w:rsid w:val="000A7BC5"/>
    <w:rsid w:val="000A7CB0"/>
    <w:rsid w:val="000B0C45"/>
    <w:rsid w:val="000B16DB"/>
    <w:rsid w:val="000B1C5E"/>
    <w:rsid w:val="000B2282"/>
    <w:rsid w:val="000B27D9"/>
    <w:rsid w:val="000B2A11"/>
    <w:rsid w:val="000B2A5B"/>
    <w:rsid w:val="000B3B91"/>
    <w:rsid w:val="000B5AC9"/>
    <w:rsid w:val="000B5F0A"/>
    <w:rsid w:val="000C1D59"/>
    <w:rsid w:val="000C30CF"/>
    <w:rsid w:val="000C3981"/>
    <w:rsid w:val="000C501D"/>
    <w:rsid w:val="000C6E52"/>
    <w:rsid w:val="000C74BA"/>
    <w:rsid w:val="000C7531"/>
    <w:rsid w:val="000C7C3F"/>
    <w:rsid w:val="000D0BD6"/>
    <w:rsid w:val="000D0C61"/>
    <w:rsid w:val="000D27AD"/>
    <w:rsid w:val="000D2987"/>
    <w:rsid w:val="000D29D1"/>
    <w:rsid w:val="000D2B0A"/>
    <w:rsid w:val="000D3286"/>
    <w:rsid w:val="000D344D"/>
    <w:rsid w:val="000D40E7"/>
    <w:rsid w:val="000D584F"/>
    <w:rsid w:val="000E0516"/>
    <w:rsid w:val="000E071E"/>
    <w:rsid w:val="000E11C2"/>
    <w:rsid w:val="000E181D"/>
    <w:rsid w:val="000E27AA"/>
    <w:rsid w:val="000E337A"/>
    <w:rsid w:val="000E4350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4E44"/>
    <w:rsid w:val="000F568D"/>
    <w:rsid w:val="000F6B15"/>
    <w:rsid w:val="000F7011"/>
    <w:rsid w:val="00100250"/>
    <w:rsid w:val="00101C4F"/>
    <w:rsid w:val="00102C9F"/>
    <w:rsid w:val="00105FEC"/>
    <w:rsid w:val="0010606E"/>
    <w:rsid w:val="001068D2"/>
    <w:rsid w:val="00107F9F"/>
    <w:rsid w:val="001103BD"/>
    <w:rsid w:val="00111208"/>
    <w:rsid w:val="00111808"/>
    <w:rsid w:val="001131B4"/>
    <w:rsid w:val="0011339F"/>
    <w:rsid w:val="00113B8F"/>
    <w:rsid w:val="00113EC8"/>
    <w:rsid w:val="00114E96"/>
    <w:rsid w:val="0011644A"/>
    <w:rsid w:val="00117332"/>
    <w:rsid w:val="0012042E"/>
    <w:rsid w:val="001204DD"/>
    <w:rsid w:val="00122839"/>
    <w:rsid w:val="001237AC"/>
    <w:rsid w:val="00124E12"/>
    <w:rsid w:val="0012673D"/>
    <w:rsid w:val="001269B8"/>
    <w:rsid w:val="00127099"/>
    <w:rsid w:val="00132830"/>
    <w:rsid w:val="00132B71"/>
    <w:rsid w:val="0013427A"/>
    <w:rsid w:val="001362C2"/>
    <w:rsid w:val="00136955"/>
    <w:rsid w:val="00136E19"/>
    <w:rsid w:val="001371B2"/>
    <w:rsid w:val="00137D78"/>
    <w:rsid w:val="001409A0"/>
    <w:rsid w:val="0014187E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26BD"/>
    <w:rsid w:val="00155BFD"/>
    <w:rsid w:val="00157390"/>
    <w:rsid w:val="00160998"/>
    <w:rsid w:val="00160CD6"/>
    <w:rsid w:val="00162308"/>
    <w:rsid w:val="0016316A"/>
    <w:rsid w:val="00164171"/>
    <w:rsid w:val="00164E58"/>
    <w:rsid w:val="00165033"/>
    <w:rsid w:val="001670EA"/>
    <w:rsid w:val="001674A0"/>
    <w:rsid w:val="00170A50"/>
    <w:rsid w:val="001740BF"/>
    <w:rsid w:val="00174FFD"/>
    <w:rsid w:val="001759CA"/>
    <w:rsid w:val="0017726A"/>
    <w:rsid w:val="00177DD3"/>
    <w:rsid w:val="00180278"/>
    <w:rsid w:val="001818A7"/>
    <w:rsid w:val="00182725"/>
    <w:rsid w:val="001829C8"/>
    <w:rsid w:val="00186904"/>
    <w:rsid w:val="00186B0A"/>
    <w:rsid w:val="00190580"/>
    <w:rsid w:val="001905BD"/>
    <w:rsid w:val="00192B39"/>
    <w:rsid w:val="00192FE6"/>
    <w:rsid w:val="0019360B"/>
    <w:rsid w:val="00193986"/>
    <w:rsid w:val="00193B08"/>
    <w:rsid w:val="00194570"/>
    <w:rsid w:val="001949C5"/>
    <w:rsid w:val="00194DE4"/>
    <w:rsid w:val="0019569C"/>
    <w:rsid w:val="00196BF4"/>
    <w:rsid w:val="001972DA"/>
    <w:rsid w:val="001976AA"/>
    <w:rsid w:val="001A02F6"/>
    <w:rsid w:val="001A15C6"/>
    <w:rsid w:val="001A40FD"/>
    <w:rsid w:val="001A5E19"/>
    <w:rsid w:val="001A6F8A"/>
    <w:rsid w:val="001B01FA"/>
    <w:rsid w:val="001B0832"/>
    <w:rsid w:val="001B18A7"/>
    <w:rsid w:val="001B1AB2"/>
    <w:rsid w:val="001B2762"/>
    <w:rsid w:val="001B36FC"/>
    <w:rsid w:val="001B41ED"/>
    <w:rsid w:val="001B4607"/>
    <w:rsid w:val="001B5340"/>
    <w:rsid w:val="001B7824"/>
    <w:rsid w:val="001B7E0C"/>
    <w:rsid w:val="001C0674"/>
    <w:rsid w:val="001C09F5"/>
    <w:rsid w:val="001C226F"/>
    <w:rsid w:val="001C66AC"/>
    <w:rsid w:val="001C6754"/>
    <w:rsid w:val="001C77F0"/>
    <w:rsid w:val="001C7AE3"/>
    <w:rsid w:val="001D30C9"/>
    <w:rsid w:val="001D46A0"/>
    <w:rsid w:val="001D50C2"/>
    <w:rsid w:val="001D6DF5"/>
    <w:rsid w:val="001D7CA4"/>
    <w:rsid w:val="001D7E58"/>
    <w:rsid w:val="001E1417"/>
    <w:rsid w:val="001E30A0"/>
    <w:rsid w:val="001E4D4F"/>
    <w:rsid w:val="001E57CF"/>
    <w:rsid w:val="001E5981"/>
    <w:rsid w:val="001E6826"/>
    <w:rsid w:val="001E74BA"/>
    <w:rsid w:val="001E7B9F"/>
    <w:rsid w:val="001F01FB"/>
    <w:rsid w:val="001F0658"/>
    <w:rsid w:val="001F0E92"/>
    <w:rsid w:val="001F1987"/>
    <w:rsid w:val="001F23BD"/>
    <w:rsid w:val="001F34DA"/>
    <w:rsid w:val="001F4DAC"/>
    <w:rsid w:val="001F5019"/>
    <w:rsid w:val="001F67AA"/>
    <w:rsid w:val="001F7599"/>
    <w:rsid w:val="00204B3A"/>
    <w:rsid w:val="0020535A"/>
    <w:rsid w:val="002055CB"/>
    <w:rsid w:val="00206955"/>
    <w:rsid w:val="00210309"/>
    <w:rsid w:val="00212FB8"/>
    <w:rsid w:val="00213709"/>
    <w:rsid w:val="002149AF"/>
    <w:rsid w:val="00214A86"/>
    <w:rsid w:val="00215AAA"/>
    <w:rsid w:val="0021683C"/>
    <w:rsid w:val="00221985"/>
    <w:rsid w:val="00221EC5"/>
    <w:rsid w:val="00222A7A"/>
    <w:rsid w:val="00223655"/>
    <w:rsid w:val="00224A2C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4362"/>
    <w:rsid w:val="00236450"/>
    <w:rsid w:val="0023765A"/>
    <w:rsid w:val="00237921"/>
    <w:rsid w:val="00241311"/>
    <w:rsid w:val="00242E22"/>
    <w:rsid w:val="0024336B"/>
    <w:rsid w:val="0024424F"/>
    <w:rsid w:val="00244D28"/>
    <w:rsid w:val="002456F4"/>
    <w:rsid w:val="00245720"/>
    <w:rsid w:val="00245A6F"/>
    <w:rsid w:val="00245CEE"/>
    <w:rsid w:val="00245FD5"/>
    <w:rsid w:val="002477DF"/>
    <w:rsid w:val="00247FCE"/>
    <w:rsid w:val="00251AD6"/>
    <w:rsid w:val="00252C17"/>
    <w:rsid w:val="0025307F"/>
    <w:rsid w:val="00254A77"/>
    <w:rsid w:val="002551BD"/>
    <w:rsid w:val="002568D0"/>
    <w:rsid w:val="00260F68"/>
    <w:rsid w:val="00262661"/>
    <w:rsid w:val="002632DF"/>
    <w:rsid w:val="002640BA"/>
    <w:rsid w:val="00264CF2"/>
    <w:rsid w:val="00265BE5"/>
    <w:rsid w:val="00267587"/>
    <w:rsid w:val="002675C8"/>
    <w:rsid w:val="00271589"/>
    <w:rsid w:val="00272BFD"/>
    <w:rsid w:val="00273177"/>
    <w:rsid w:val="00275074"/>
    <w:rsid w:val="002763E9"/>
    <w:rsid w:val="00276736"/>
    <w:rsid w:val="00277195"/>
    <w:rsid w:val="00284E32"/>
    <w:rsid w:val="002851EB"/>
    <w:rsid w:val="00285510"/>
    <w:rsid w:val="00285DE2"/>
    <w:rsid w:val="0028616D"/>
    <w:rsid w:val="00286965"/>
    <w:rsid w:val="00287F6A"/>
    <w:rsid w:val="00290E2D"/>
    <w:rsid w:val="0029136E"/>
    <w:rsid w:val="00292399"/>
    <w:rsid w:val="00294445"/>
    <w:rsid w:val="00294B4D"/>
    <w:rsid w:val="002960D5"/>
    <w:rsid w:val="00296F15"/>
    <w:rsid w:val="002978C6"/>
    <w:rsid w:val="00297D83"/>
    <w:rsid w:val="002A1062"/>
    <w:rsid w:val="002A2012"/>
    <w:rsid w:val="002A2413"/>
    <w:rsid w:val="002A2F5E"/>
    <w:rsid w:val="002A352A"/>
    <w:rsid w:val="002A607D"/>
    <w:rsid w:val="002B132E"/>
    <w:rsid w:val="002B2813"/>
    <w:rsid w:val="002B2D29"/>
    <w:rsid w:val="002B6F79"/>
    <w:rsid w:val="002C0C4B"/>
    <w:rsid w:val="002C17EE"/>
    <w:rsid w:val="002C1EEA"/>
    <w:rsid w:val="002C389D"/>
    <w:rsid w:val="002C47AD"/>
    <w:rsid w:val="002C6034"/>
    <w:rsid w:val="002C635B"/>
    <w:rsid w:val="002C7CFF"/>
    <w:rsid w:val="002D01BA"/>
    <w:rsid w:val="002D0BC6"/>
    <w:rsid w:val="002D17C5"/>
    <w:rsid w:val="002D23AA"/>
    <w:rsid w:val="002D2916"/>
    <w:rsid w:val="002D365F"/>
    <w:rsid w:val="002D3E22"/>
    <w:rsid w:val="002D475E"/>
    <w:rsid w:val="002D68C2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F1038"/>
    <w:rsid w:val="002F22FF"/>
    <w:rsid w:val="002F2D8F"/>
    <w:rsid w:val="002F695B"/>
    <w:rsid w:val="002F72DA"/>
    <w:rsid w:val="002F76B1"/>
    <w:rsid w:val="002F7D66"/>
    <w:rsid w:val="002F7DBE"/>
    <w:rsid w:val="0030090B"/>
    <w:rsid w:val="00302AE8"/>
    <w:rsid w:val="00302BB1"/>
    <w:rsid w:val="0030404B"/>
    <w:rsid w:val="00304210"/>
    <w:rsid w:val="003048D7"/>
    <w:rsid w:val="00304A1B"/>
    <w:rsid w:val="00304AD2"/>
    <w:rsid w:val="003052D4"/>
    <w:rsid w:val="003062E6"/>
    <w:rsid w:val="003068B6"/>
    <w:rsid w:val="003071F6"/>
    <w:rsid w:val="00307FE0"/>
    <w:rsid w:val="00311C08"/>
    <w:rsid w:val="00312ECE"/>
    <w:rsid w:val="0031393C"/>
    <w:rsid w:val="00313CB0"/>
    <w:rsid w:val="00313F96"/>
    <w:rsid w:val="003149FE"/>
    <w:rsid w:val="003150CE"/>
    <w:rsid w:val="00315AAB"/>
    <w:rsid w:val="003175E1"/>
    <w:rsid w:val="00317F3A"/>
    <w:rsid w:val="00320299"/>
    <w:rsid w:val="00320E8B"/>
    <w:rsid w:val="00321154"/>
    <w:rsid w:val="003211B0"/>
    <w:rsid w:val="00321EDA"/>
    <w:rsid w:val="003224AA"/>
    <w:rsid w:val="003224E7"/>
    <w:rsid w:val="00325D7A"/>
    <w:rsid w:val="00326145"/>
    <w:rsid w:val="00326EDE"/>
    <w:rsid w:val="00327163"/>
    <w:rsid w:val="00327305"/>
    <w:rsid w:val="00327531"/>
    <w:rsid w:val="00330187"/>
    <w:rsid w:val="00331C77"/>
    <w:rsid w:val="00331DB6"/>
    <w:rsid w:val="00331F96"/>
    <w:rsid w:val="00332B55"/>
    <w:rsid w:val="00335EA8"/>
    <w:rsid w:val="003363DD"/>
    <w:rsid w:val="00340241"/>
    <w:rsid w:val="00340361"/>
    <w:rsid w:val="003406ED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1E01"/>
    <w:rsid w:val="00352D21"/>
    <w:rsid w:val="003536F5"/>
    <w:rsid w:val="0035443D"/>
    <w:rsid w:val="0035497E"/>
    <w:rsid w:val="00354FEE"/>
    <w:rsid w:val="00356275"/>
    <w:rsid w:val="00356C0B"/>
    <w:rsid w:val="00357B9C"/>
    <w:rsid w:val="00361412"/>
    <w:rsid w:val="003615CA"/>
    <w:rsid w:val="00363BAC"/>
    <w:rsid w:val="003642A6"/>
    <w:rsid w:val="00364763"/>
    <w:rsid w:val="00367337"/>
    <w:rsid w:val="00367367"/>
    <w:rsid w:val="00367FD8"/>
    <w:rsid w:val="00370B63"/>
    <w:rsid w:val="00370FCC"/>
    <w:rsid w:val="003711AF"/>
    <w:rsid w:val="003735C6"/>
    <w:rsid w:val="00374848"/>
    <w:rsid w:val="003757A1"/>
    <w:rsid w:val="00375D09"/>
    <w:rsid w:val="0037739D"/>
    <w:rsid w:val="0037751C"/>
    <w:rsid w:val="00380B66"/>
    <w:rsid w:val="00380F3F"/>
    <w:rsid w:val="00382232"/>
    <w:rsid w:val="00382F1A"/>
    <w:rsid w:val="00383282"/>
    <w:rsid w:val="00383658"/>
    <w:rsid w:val="0038412E"/>
    <w:rsid w:val="0038490E"/>
    <w:rsid w:val="00386053"/>
    <w:rsid w:val="0038771D"/>
    <w:rsid w:val="00392491"/>
    <w:rsid w:val="00393E44"/>
    <w:rsid w:val="0039747B"/>
    <w:rsid w:val="00397AB6"/>
    <w:rsid w:val="00397ACA"/>
    <w:rsid w:val="003A10C3"/>
    <w:rsid w:val="003A4A40"/>
    <w:rsid w:val="003A597F"/>
    <w:rsid w:val="003A71A8"/>
    <w:rsid w:val="003B00CA"/>
    <w:rsid w:val="003B030B"/>
    <w:rsid w:val="003B0432"/>
    <w:rsid w:val="003B0821"/>
    <w:rsid w:val="003B0BE9"/>
    <w:rsid w:val="003B1279"/>
    <w:rsid w:val="003B2E9B"/>
    <w:rsid w:val="003B2F8D"/>
    <w:rsid w:val="003B4FAA"/>
    <w:rsid w:val="003B547A"/>
    <w:rsid w:val="003B75B9"/>
    <w:rsid w:val="003C0DA2"/>
    <w:rsid w:val="003C10C4"/>
    <w:rsid w:val="003C1A18"/>
    <w:rsid w:val="003C496C"/>
    <w:rsid w:val="003C5C41"/>
    <w:rsid w:val="003C7461"/>
    <w:rsid w:val="003D0788"/>
    <w:rsid w:val="003D132A"/>
    <w:rsid w:val="003D1517"/>
    <w:rsid w:val="003D1D50"/>
    <w:rsid w:val="003D232D"/>
    <w:rsid w:val="003D2938"/>
    <w:rsid w:val="003D3FBA"/>
    <w:rsid w:val="003D402B"/>
    <w:rsid w:val="003D4892"/>
    <w:rsid w:val="003D764F"/>
    <w:rsid w:val="003E0667"/>
    <w:rsid w:val="003E0BCE"/>
    <w:rsid w:val="003E13E0"/>
    <w:rsid w:val="003E1660"/>
    <w:rsid w:val="003E1CD1"/>
    <w:rsid w:val="003E2A2D"/>
    <w:rsid w:val="003E5F5F"/>
    <w:rsid w:val="003E64A9"/>
    <w:rsid w:val="003E7905"/>
    <w:rsid w:val="003E7F6A"/>
    <w:rsid w:val="003F0336"/>
    <w:rsid w:val="003F5547"/>
    <w:rsid w:val="003F5C40"/>
    <w:rsid w:val="003F6E12"/>
    <w:rsid w:val="003F75ED"/>
    <w:rsid w:val="004002B7"/>
    <w:rsid w:val="00400F31"/>
    <w:rsid w:val="00406B4D"/>
    <w:rsid w:val="00407EA3"/>
    <w:rsid w:val="0041443C"/>
    <w:rsid w:val="0041488F"/>
    <w:rsid w:val="004154F7"/>
    <w:rsid w:val="00416475"/>
    <w:rsid w:val="00416D44"/>
    <w:rsid w:val="004176FF"/>
    <w:rsid w:val="00421A27"/>
    <w:rsid w:val="00421D0A"/>
    <w:rsid w:val="004241C5"/>
    <w:rsid w:val="00424FA7"/>
    <w:rsid w:val="00426A87"/>
    <w:rsid w:val="00426D07"/>
    <w:rsid w:val="004271E3"/>
    <w:rsid w:val="00427946"/>
    <w:rsid w:val="004309D8"/>
    <w:rsid w:val="004313D1"/>
    <w:rsid w:val="00432110"/>
    <w:rsid w:val="00433EBE"/>
    <w:rsid w:val="00434406"/>
    <w:rsid w:val="00440FED"/>
    <w:rsid w:val="00441B92"/>
    <w:rsid w:val="0044474B"/>
    <w:rsid w:val="00445FF7"/>
    <w:rsid w:val="00446082"/>
    <w:rsid w:val="0044690D"/>
    <w:rsid w:val="004508A8"/>
    <w:rsid w:val="00453341"/>
    <w:rsid w:val="004545C6"/>
    <w:rsid w:val="00454DCA"/>
    <w:rsid w:val="00456544"/>
    <w:rsid w:val="00456649"/>
    <w:rsid w:val="004567B7"/>
    <w:rsid w:val="00456856"/>
    <w:rsid w:val="00461210"/>
    <w:rsid w:val="00462490"/>
    <w:rsid w:val="00462528"/>
    <w:rsid w:val="00465299"/>
    <w:rsid w:val="00466A0F"/>
    <w:rsid w:val="0046795B"/>
    <w:rsid w:val="004708C0"/>
    <w:rsid w:val="004715CB"/>
    <w:rsid w:val="00471863"/>
    <w:rsid w:val="00473A14"/>
    <w:rsid w:val="00473AD9"/>
    <w:rsid w:val="004745A9"/>
    <w:rsid w:val="00474871"/>
    <w:rsid w:val="00474CA8"/>
    <w:rsid w:val="00474E43"/>
    <w:rsid w:val="0048076D"/>
    <w:rsid w:val="00481765"/>
    <w:rsid w:val="00481D90"/>
    <w:rsid w:val="00482CD4"/>
    <w:rsid w:val="00483261"/>
    <w:rsid w:val="00485B23"/>
    <w:rsid w:val="004874E4"/>
    <w:rsid w:val="0049070D"/>
    <w:rsid w:val="00491BE4"/>
    <w:rsid w:val="00491DB2"/>
    <w:rsid w:val="004923E1"/>
    <w:rsid w:val="00492877"/>
    <w:rsid w:val="00495BA6"/>
    <w:rsid w:val="00496DC2"/>
    <w:rsid w:val="00496E75"/>
    <w:rsid w:val="004A00BD"/>
    <w:rsid w:val="004A014C"/>
    <w:rsid w:val="004A0AA8"/>
    <w:rsid w:val="004A1FE4"/>
    <w:rsid w:val="004A2CA9"/>
    <w:rsid w:val="004A33EF"/>
    <w:rsid w:val="004A34C9"/>
    <w:rsid w:val="004A3CB5"/>
    <w:rsid w:val="004A537D"/>
    <w:rsid w:val="004A67F0"/>
    <w:rsid w:val="004A71C3"/>
    <w:rsid w:val="004A7769"/>
    <w:rsid w:val="004B1859"/>
    <w:rsid w:val="004B23AD"/>
    <w:rsid w:val="004B2965"/>
    <w:rsid w:val="004B4224"/>
    <w:rsid w:val="004B4297"/>
    <w:rsid w:val="004B4647"/>
    <w:rsid w:val="004B7455"/>
    <w:rsid w:val="004B74FF"/>
    <w:rsid w:val="004B7CE4"/>
    <w:rsid w:val="004C0401"/>
    <w:rsid w:val="004C0C49"/>
    <w:rsid w:val="004C183D"/>
    <w:rsid w:val="004C3EC7"/>
    <w:rsid w:val="004C3EEE"/>
    <w:rsid w:val="004C483D"/>
    <w:rsid w:val="004C4D15"/>
    <w:rsid w:val="004C6DA5"/>
    <w:rsid w:val="004C795A"/>
    <w:rsid w:val="004C7F93"/>
    <w:rsid w:val="004D26B8"/>
    <w:rsid w:val="004D38C2"/>
    <w:rsid w:val="004D4FBD"/>
    <w:rsid w:val="004D4FC0"/>
    <w:rsid w:val="004D6381"/>
    <w:rsid w:val="004D6580"/>
    <w:rsid w:val="004D7DA8"/>
    <w:rsid w:val="004E1562"/>
    <w:rsid w:val="004E1656"/>
    <w:rsid w:val="004E2892"/>
    <w:rsid w:val="004E362B"/>
    <w:rsid w:val="004E3681"/>
    <w:rsid w:val="004E3D74"/>
    <w:rsid w:val="004E7149"/>
    <w:rsid w:val="004E784B"/>
    <w:rsid w:val="004F0224"/>
    <w:rsid w:val="004F0DB4"/>
    <w:rsid w:val="004F0E04"/>
    <w:rsid w:val="004F1EBC"/>
    <w:rsid w:val="004F20E8"/>
    <w:rsid w:val="004F3B71"/>
    <w:rsid w:val="004F3FE5"/>
    <w:rsid w:val="004F5154"/>
    <w:rsid w:val="004F5835"/>
    <w:rsid w:val="004F661C"/>
    <w:rsid w:val="004F6D99"/>
    <w:rsid w:val="00500572"/>
    <w:rsid w:val="00501304"/>
    <w:rsid w:val="00501425"/>
    <w:rsid w:val="00504311"/>
    <w:rsid w:val="0050485C"/>
    <w:rsid w:val="00504AC6"/>
    <w:rsid w:val="0050696B"/>
    <w:rsid w:val="00511079"/>
    <w:rsid w:val="00511CDF"/>
    <w:rsid w:val="00512829"/>
    <w:rsid w:val="00513839"/>
    <w:rsid w:val="00513DEF"/>
    <w:rsid w:val="0051423C"/>
    <w:rsid w:val="00514C91"/>
    <w:rsid w:val="005153CE"/>
    <w:rsid w:val="00516241"/>
    <w:rsid w:val="00516FD9"/>
    <w:rsid w:val="0051791D"/>
    <w:rsid w:val="00520D6D"/>
    <w:rsid w:val="00523E75"/>
    <w:rsid w:val="005243E0"/>
    <w:rsid w:val="005256F3"/>
    <w:rsid w:val="005265A3"/>
    <w:rsid w:val="00526783"/>
    <w:rsid w:val="00527FB1"/>
    <w:rsid w:val="00530FB4"/>
    <w:rsid w:val="005314DC"/>
    <w:rsid w:val="0053162F"/>
    <w:rsid w:val="00531777"/>
    <w:rsid w:val="0053281C"/>
    <w:rsid w:val="005340C9"/>
    <w:rsid w:val="005375FE"/>
    <w:rsid w:val="0054195A"/>
    <w:rsid w:val="005420DE"/>
    <w:rsid w:val="00542249"/>
    <w:rsid w:val="005431F5"/>
    <w:rsid w:val="00543707"/>
    <w:rsid w:val="005439D2"/>
    <w:rsid w:val="00543EBB"/>
    <w:rsid w:val="00544213"/>
    <w:rsid w:val="00545165"/>
    <w:rsid w:val="005453F3"/>
    <w:rsid w:val="00545549"/>
    <w:rsid w:val="005469F5"/>
    <w:rsid w:val="005518ED"/>
    <w:rsid w:val="00552093"/>
    <w:rsid w:val="00554E4B"/>
    <w:rsid w:val="005556BA"/>
    <w:rsid w:val="00555F67"/>
    <w:rsid w:val="005604F1"/>
    <w:rsid w:val="005606A4"/>
    <w:rsid w:val="005607B8"/>
    <w:rsid w:val="00560CF5"/>
    <w:rsid w:val="0056272D"/>
    <w:rsid w:val="00562BAB"/>
    <w:rsid w:val="0056308E"/>
    <w:rsid w:val="005638C1"/>
    <w:rsid w:val="0056415C"/>
    <w:rsid w:val="005649BF"/>
    <w:rsid w:val="005650ED"/>
    <w:rsid w:val="00565869"/>
    <w:rsid w:val="00567415"/>
    <w:rsid w:val="00567610"/>
    <w:rsid w:val="00570D9F"/>
    <w:rsid w:val="00571CA8"/>
    <w:rsid w:val="00580793"/>
    <w:rsid w:val="00581470"/>
    <w:rsid w:val="00582087"/>
    <w:rsid w:val="005831DD"/>
    <w:rsid w:val="00584320"/>
    <w:rsid w:val="00585484"/>
    <w:rsid w:val="00587229"/>
    <w:rsid w:val="00587503"/>
    <w:rsid w:val="00587F7F"/>
    <w:rsid w:val="00590759"/>
    <w:rsid w:val="00590C15"/>
    <w:rsid w:val="00590E8D"/>
    <w:rsid w:val="00591511"/>
    <w:rsid w:val="0059331A"/>
    <w:rsid w:val="00595C65"/>
    <w:rsid w:val="00596BBA"/>
    <w:rsid w:val="005975C4"/>
    <w:rsid w:val="00597ED8"/>
    <w:rsid w:val="005A34D5"/>
    <w:rsid w:val="005A4904"/>
    <w:rsid w:val="005A515A"/>
    <w:rsid w:val="005A5DAE"/>
    <w:rsid w:val="005A704D"/>
    <w:rsid w:val="005B10E7"/>
    <w:rsid w:val="005B3AC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D059A"/>
    <w:rsid w:val="005D07C5"/>
    <w:rsid w:val="005D21B7"/>
    <w:rsid w:val="005D4302"/>
    <w:rsid w:val="005D5A20"/>
    <w:rsid w:val="005D786C"/>
    <w:rsid w:val="005E00E5"/>
    <w:rsid w:val="005E049F"/>
    <w:rsid w:val="005E3073"/>
    <w:rsid w:val="005E316A"/>
    <w:rsid w:val="005E7910"/>
    <w:rsid w:val="005E7DA8"/>
    <w:rsid w:val="005F0108"/>
    <w:rsid w:val="005F0918"/>
    <w:rsid w:val="005F0ECC"/>
    <w:rsid w:val="005F1B50"/>
    <w:rsid w:val="005F21A5"/>
    <w:rsid w:val="005F2470"/>
    <w:rsid w:val="005F28C6"/>
    <w:rsid w:val="005F34AC"/>
    <w:rsid w:val="005F3F16"/>
    <w:rsid w:val="005F46BC"/>
    <w:rsid w:val="005F52CC"/>
    <w:rsid w:val="005F5E6F"/>
    <w:rsid w:val="005F6BD4"/>
    <w:rsid w:val="005F7188"/>
    <w:rsid w:val="005F7985"/>
    <w:rsid w:val="00600CEB"/>
    <w:rsid w:val="00602A78"/>
    <w:rsid w:val="00602A84"/>
    <w:rsid w:val="00602AA1"/>
    <w:rsid w:val="00604367"/>
    <w:rsid w:val="006044BE"/>
    <w:rsid w:val="0060475F"/>
    <w:rsid w:val="006060C2"/>
    <w:rsid w:val="00606A26"/>
    <w:rsid w:val="00607D81"/>
    <w:rsid w:val="00610747"/>
    <w:rsid w:val="00610E03"/>
    <w:rsid w:val="0061176E"/>
    <w:rsid w:val="00612930"/>
    <w:rsid w:val="00614CD1"/>
    <w:rsid w:val="0061567B"/>
    <w:rsid w:val="0061694B"/>
    <w:rsid w:val="0062152A"/>
    <w:rsid w:val="00623583"/>
    <w:rsid w:val="0062462F"/>
    <w:rsid w:val="00624BA1"/>
    <w:rsid w:val="0062574B"/>
    <w:rsid w:val="0062661B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62F9"/>
    <w:rsid w:val="006369A9"/>
    <w:rsid w:val="006373CD"/>
    <w:rsid w:val="0064165D"/>
    <w:rsid w:val="00642E8C"/>
    <w:rsid w:val="006433BD"/>
    <w:rsid w:val="00643784"/>
    <w:rsid w:val="00644186"/>
    <w:rsid w:val="00644A21"/>
    <w:rsid w:val="00645C9F"/>
    <w:rsid w:val="00646305"/>
    <w:rsid w:val="00646A6C"/>
    <w:rsid w:val="006475E6"/>
    <w:rsid w:val="006508B9"/>
    <w:rsid w:val="00650CA1"/>
    <w:rsid w:val="00651854"/>
    <w:rsid w:val="006539E8"/>
    <w:rsid w:val="00654FE2"/>
    <w:rsid w:val="006565D8"/>
    <w:rsid w:val="00656B96"/>
    <w:rsid w:val="0065736B"/>
    <w:rsid w:val="00657AE5"/>
    <w:rsid w:val="006619B0"/>
    <w:rsid w:val="00662012"/>
    <w:rsid w:val="00662543"/>
    <w:rsid w:val="006626D0"/>
    <w:rsid w:val="00664852"/>
    <w:rsid w:val="00664E8C"/>
    <w:rsid w:val="00665F7C"/>
    <w:rsid w:val="0066699A"/>
    <w:rsid w:val="00666DFC"/>
    <w:rsid w:val="00666EBB"/>
    <w:rsid w:val="0066779E"/>
    <w:rsid w:val="0067269D"/>
    <w:rsid w:val="00672988"/>
    <w:rsid w:val="00672C64"/>
    <w:rsid w:val="00674E6A"/>
    <w:rsid w:val="00675CF4"/>
    <w:rsid w:val="00676A64"/>
    <w:rsid w:val="00677925"/>
    <w:rsid w:val="00680F46"/>
    <w:rsid w:val="00681FDC"/>
    <w:rsid w:val="00682B53"/>
    <w:rsid w:val="00682F27"/>
    <w:rsid w:val="0069030A"/>
    <w:rsid w:val="00690E2E"/>
    <w:rsid w:val="006915D7"/>
    <w:rsid w:val="00692814"/>
    <w:rsid w:val="006932E7"/>
    <w:rsid w:val="00693347"/>
    <w:rsid w:val="0069334C"/>
    <w:rsid w:val="006936BD"/>
    <w:rsid w:val="00696D63"/>
    <w:rsid w:val="006A032F"/>
    <w:rsid w:val="006A146E"/>
    <w:rsid w:val="006A2607"/>
    <w:rsid w:val="006A41AE"/>
    <w:rsid w:val="006A4856"/>
    <w:rsid w:val="006A564B"/>
    <w:rsid w:val="006B1545"/>
    <w:rsid w:val="006B2DA7"/>
    <w:rsid w:val="006B2F4D"/>
    <w:rsid w:val="006B3682"/>
    <w:rsid w:val="006B48CB"/>
    <w:rsid w:val="006C1445"/>
    <w:rsid w:val="006C4FC1"/>
    <w:rsid w:val="006C51A5"/>
    <w:rsid w:val="006C529D"/>
    <w:rsid w:val="006D0C12"/>
    <w:rsid w:val="006D0E6B"/>
    <w:rsid w:val="006D2146"/>
    <w:rsid w:val="006D598E"/>
    <w:rsid w:val="006D6306"/>
    <w:rsid w:val="006D632E"/>
    <w:rsid w:val="006E094A"/>
    <w:rsid w:val="006E12B1"/>
    <w:rsid w:val="006E13D1"/>
    <w:rsid w:val="006E4D0C"/>
    <w:rsid w:val="006E4D1B"/>
    <w:rsid w:val="006E57F7"/>
    <w:rsid w:val="006E5B78"/>
    <w:rsid w:val="006E64F3"/>
    <w:rsid w:val="006E6BA3"/>
    <w:rsid w:val="006F1116"/>
    <w:rsid w:val="006F3196"/>
    <w:rsid w:val="006F3C54"/>
    <w:rsid w:val="006F5E64"/>
    <w:rsid w:val="006F60DE"/>
    <w:rsid w:val="006F65FB"/>
    <w:rsid w:val="006F7914"/>
    <w:rsid w:val="006F7C0B"/>
    <w:rsid w:val="006F7E46"/>
    <w:rsid w:val="00700AB4"/>
    <w:rsid w:val="00700FCA"/>
    <w:rsid w:val="00701645"/>
    <w:rsid w:val="00702D5A"/>
    <w:rsid w:val="00702EF7"/>
    <w:rsid w:val="00703285"/>
    <w:rsid w:val="00703989"/>
    <w:rsid w:val="007042E9"/>
    <w:rsid w:val="00710E27"/>
    <w:rsid w:val="0071118B"/>
    <w:rsid w:val="00711E13"/>
    <w:rsid w:val="00712EDA"/>
    <w:rsid w:val="00713259"/>
    <w:rsid w:val="007136D0"/>
    <w:rsid w:val="00713EFC"/>
    <w:rsid w:val="007155A9"/>
    <w:rsid w:val="007158E1"/>
    <w:rsid w:val="007163CF"/>
    <w:rsid w:val="0071705B"/>
    <w:rsid w:val="00720505"/>
    <w:rsid w:val="0072098C"/>
    <w:rsid w:val="007236A3"/>
    <w:rsid w:val="007239B6"/>
    <w:rsid w:val="0072490A"/>
    <w:rsid w:val="0072517D"/>
    <w:rsid w:val="00726878"/>
    <w:rsid w:val="0073124A"/>
    <w:rsid w:val="00731B79"/>
    <w:rsid w:val="00733893"/>
    <w:rsid w:val="00734A05"/>
    <w:rsid w:val="00735C6F"/>
    <w:rsid w:val="00742A6A"/>
    <w:rsid w:val="00742B44"/>
    <w:rsid w:val="007472D5"/>
    <w:rsid w:val="00750DC1"/>
    <w:rsid w:val="0075371C"/>
    <w:rsid w:val="00753BB5"/>
    <w:rsid w:val="00755FDB"/>
    <w:rsid w:val="00756832"/>
    <w:rsid w:val="00761909"/>
    <w:rsid w:val="007626D0"/>
    <w:rsid w:val="007651CA"/>
    <w:rsid w:val="00767519"/>
    <w:rsid w:val="007704E1"/>
    <w:rsid w:val="00770E5C"/>
    <w:rsid w:val="00771037"/>
    <w:rsid w:val="00772569"/>
    <w:rsid w:val="00772E8C"/>
    <w:rsid w:val="007736D3"/>
    <w:rsid w:val="0077500F"/>
    <w:rsid w:val="0077548E"/>
    <w:rsid w:val="00777315"/>
    <w:rsid w:val="007802E4"/>
    <w:rsid w:val="00780919"/>
    <w:rsid w:val="007826C8"/>
    <w:rsid w:val="00784190"/>
    <w:rsid w:val="0078457B"/>
    <w:rsid w:val="00784756"/>
    <w:rsid w:val="0078539D"/>
    <w:rsid w:val="007856C1"/>
    <w:rsid w:val="00787051"/>
    <w:rsid w:val="0079018D"/>
    <w:rsid w:val="00790EA5"/>
    <w:rsid w:val="00791A00"/>
    <w:rsid w:val="00792CEE"/>
    <w:rsid w:val="0079330E"/>
    <w:rsid w:val="007962B4"/>
    <w:rsid w:val="00796F15"/>
    <w:rsid w:val="007A0D2D"/>
    <w:rsid w:val="007A138F"/>
    <w:rsid w:val="007A1640"/>
    <w:rsid w:val="007A1AE4"/>
    <w:rsid w:val="007A2B06"/>
    <w:rsid w:val="007A39DF"/>
    <w:rsid w:val="007A43ED"/>
    <w:rsid w:val="007A4BDD"/>
    <w:rsid w:val="007A60BC"/>
    <w:rsid w:val="007A72EE"/>
    <w:rsid w:val="007B0397"/>
    <w:rsid w:val="007B12C5"/>
    <w:rsid w:val="007B26EE"/>
    <w:rsid w:val="007B308C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0C5E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5A1"/>
    <w:rsid w:val="007D1972"/>
    <w:rsid w:val="007D1F33"/>
    <w:rsid w:val="007D3307"/>
    <w:rsid w:val="007D4C69"/>
    <w:rsid w:val="007D5E27"/>
    <w:rsid w:val="007D6F64"/>
    <w:rsid w:val="007E25AB"/>
    <w:rsid w:val="007E30A1"/>
    <w:rsid w:val="007E44FC"/>
    <w:rsid w:val="007E5AC2"/>
    <w:rsid w:val="007E79C5"/>
    <w:rsid w:val="007F25E1"/>
    <w:rsid w:val="007F2845"/>
    <w:rsid w:val="007F43BC"/>
    <w:rsid w:val="007F4740"/>
    <w:rsid w:val="007F5DD3"/>
    <w:rsid w:val="008006C6"/>
    <w:rsid w:val="00800C52"/>
    <w:rsid w:val="0080153E"/>
    <w:rsid w:val="0080263A"/>
    <w:rsid w:val="0080329D"/>
    <w:rsid w:val="00804995"/>
    <w:rsid w:val="00804D2C"/>
    <w:rsid w:val="008069C1"/>
    <w:rsid w:val="0080742D"/>
    <w:rsid w:val="008100AC"/>
    <w:rsid w:val="0081151E"/>
    <w:rsid w:val="00812498"/>
    <w:rsid w:val="008127E6"/>
    <w:rsid w:val="0081336E"/>
    <w:rsid w:val="00813928"/>
    <w:rsid w:val="00814518"/>
    <w:rsid w:val="00815D7A"/>
    <w:rsid w:val="00820B7B"/>
    <w:rsid w:val="00820D4B"/>
    <w:rsid w:val="00820DC7"/>
    <w:rsid w:val="00820FFB"/>
    <w:rsid w:val="00821698"/>
    <w:rsid w:val="008221FE"/>
    <w:rsid w:val="00822BF5"/>
    <w:rsid w:val="00823D0A"/>
    <w:rsid w:val="00824894"/>
    <w:rsid w:val="00825366"/>
    <w:rsid w:val="00826C7B"/>
    <w:rsid w:val="00826DD9"/>
    <w:rsid w:val="00826E01"/>
    <w:rsid w:val="008277A8"/>
    <w:rsid w:val="008278B6"/>
    <w:rsid w:val="008307ED"/>
    <w:rsid w:val="0083350F"/>
    <w:rsid w:val="008340CF"/>
    <w:rsid w:val="00834358"/>
    <w:rsid w:val="008346BD"/>
    <w:rsid w:val="00834923"/>
    <w:rsid w:val="008357ED"/>
    <w:rsid w:val="00836B7A"/>
    <w:rsid w:val="008409AA"/>
    <w:rsid w:val="00840FB8"/>
    <w:rsid w:val="00843A7A"/>
    <w:rsid w:val="008447F5"/>
    <w:rsid w:val="00846292"/>
    <w:rsid w:val="008506E1"/>
    <w:rsid w:val="008515EE"/>
    <w:rsid w:val="008528D3"/>
    <w:rsid w:val="008539CE"/>
    <w:rsid w:val="00854553"/>
    <w:rsid w:val="00855B86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685C"/>
    <w:rsid w:val="00866DB5"/>
    <w:rsid w:val="00867651"/>
    <w:rsid w:val="0087015F"/>
    <w:rsid w:val="008743F3"/>
    <w:rsid w:val="0087444A"/>
    <w:rsid w:val="00875139"/>
    <w:rsid w:val="00875410"/>
    <w:rsid w:val="00880EDF"/>
    <w:rsid w:val="00882DE6"/>
    <w:rsid w:val="00883A20"/>
    <w:rsid w:val="00883D4D"/>
    <w:rsid w:val="00884B59"/>
    <w:rsid w:val="008850BA"/>
    <w:rsid w:val="00885876"/>
    <w:rsid w:val="00886185"/>
    <w:rsid w:val="008861D9"/>
    <w:rsid w:val="0088638C"/>
    <w:rsid w:val="00886EDF"/>
    <w:rsid w:val="00887979"/>
    <w:rsid w:val="008908E5"/>
    <w:rsid w:val="00891216"/>
    <w:rsid w:val="00894FDC"/>
    <w:rsid w:val="00896E12"/>
    <w:rsid w:val="0089716F"/>
    <w:rsid w:val="008A16F9"/>
    <w:rsid w:val="008A1D3E"/>
    <w:rsid w:val="008A4B16"/>
    <w:rsid w:val="008A4D63"/>
    <w:rsid w:val="008A6D62"/>
    <w:rsid w:val="008B13E9"/>
    <w:rsid w:val="008B3B51"/>
    <w:rsid w:val="008B4057"/>
    <w:rsid w:val="008B4145"/>
    <w:rsid w:val="008B4C90"/>
    <w:rsid w:val="008B5071"/>
    <w:rsid w:val="008B5290"/>
    <w:rsid w:val="008C03BC"/>
    <w:rsid w:val="008C1891"/>
    <w:rsid w:val="008C2CFD"/>
    <w:rsid w:val="008C52F6"/>
    <w:rsid w:val="008C603A"/>
    <w:rsid w:val="008C71C8"/>
    <w:rsid w:val="008D1026"/>
    <w:rsid w:val="008D167D"/>
    <w:rsid w:val="008D492A"/>
    <w:rsid w:val="008D4B58"/>
    <w:rsid w:val="008D4B8A"/>
    <w:rsid w:val="008D6541"/>
    <w:rsid w:val="008D7D7B"/>
    <w:rsid w:val="008E0F52"/>
    <w:rsid w:val="008E1DA4"/>
    <w:rsid w:val="008E2316"/>
    <w:rsid w:val="008E33D2"/>
    <w:rsid w:val="008E34BE"/>
    <w:rsid w:val="008E42CE"/>
    <w:rsid w:val="008E42F4"/>
    <w:rsid w:val="008E5657"/>
    <w:rsid w:val="008E5E51"/>
    <w:rsid w:val="008F00DB"/>
    <w:rsid w:val="008F1264"/>
    <w:rsid w:val="008F2D95"/>
    <w:rsid w:val="008F47C6"/>
    <w:rsid w:val="008F700E"/>
    <w:rsid w:val="009006A2"/>
    <w:rsid w:val="0090102B"/>
    <w:rsid w:val="00901197"/>
    <w:rsid w:val="00901448"/>
    <w:rsid w:val="009036BC"/>
    <w:rsid w:val="00904AD9"/>
    <w:rsid w:val="00905AB2"/>
    <w:rsid w:val="00905C47"/>
    <w:rsid w:val="00906379"/>
    <w:rsid w:val="00906BB2"/>
    <w:rsid w:val="00910110"/>
    <w:rsid w:val="009101EA"/>
    <w:rsid w:val="009106FC"/>
    <w:rsid w:val="009118BB"/>
    <w:rsid w:val="0091191F"/>
    <w:rsid w:val="009120A9"/>
    <w:rsid w:val="00913208"/>
    <w:rsid w:val="00915B81"/>
    <w:rsid w:val="00915D6B"/>
    <w:rsid w:val="009160DF"/>
    <w:rsid w:val="009162C7"/>
    <w:rsid w:val="00916EC2"/>
    <w:rsid w:val="0091788E"/>
    <w:rsid w:val="00920F71"/>
    <w:rsid w:val="009213BD"/>
    <w:rsid w:val="00924627"/>
    <w:rsid w:val="009250A8"/>
    <w:rsid w:val="00925BE6"/>
    <w:rsid w:val="00926F61"/>
    <w:rsid w:val="00926FA9"/>
    <w:rsid w:val="009273DB"/>
    <w:rsid w:val="0093123D"/>
    <w:rsid w:val="009323E3"/>
    <w:rsid w:val="00933040"/>
    <w:rsid w:val="009330E9"/>
    <w:rsid w:val="00933C33"/>
    <w:rsid w:val="00935D15"/>
    <w:rsid w:val="009411FB"/>
    <w:rsid w:val="009414A9"/>
    <w:rsid w:val="009416F7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273F"/>
    <w:rsid w:val="0095285B"/>
    <w:rsid w:val="00953FE9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3AAF"/>
    <w:rsid w:val="0096485F"/>
    <w:rsid w:val="00967354"/>
    <w:rsid w:val="00970358"/>
    <w:rsid w:val="00971592"/>
    <w:rsid w:val="00971DDF"/>
    <w:rsid w:val="009731D6"/>
    <w:rsid w:val="00973452"/>
    <w:rsid w:val="00974746"/>
    <w:rsid w:val="00975119"/>
    <w:rsid w:val="00976F04"/>
    <w:rsid w:val="009777F4"/>
    <w:rsid w:val="00977AD8"/>
    <w:rsid w:val="00980266"/>
    <w:rsid w:val="00980A10"/>
    <w:rsid w:val="00981130"/>
    <w:rsid w:val="00981467"/>
    <w:rsid w:val="00983D46"/>
    <w:rsid w:val="00983DCA"/>
    <w:rsid w:val="009859DF"/>
    <w:rsid w:val="00985EF7"/>
    <w:rsid w:val="00986CF9"/>
    <w:rsid w:val="00987416"/>
    <w:rsid w:val="00987B0E"/>
    <w:rsid w:val="00987ED4"/>
    <w:rsid w:val="0099005C"/>
    <w:rsid w:val="009900B0"/>
    <w:rsid w:val="009908D5"/>
    <w:rsid w:val="009909B5"/>
    <w:rsid w:val="00990C0E"/>
    <w:rsid w:val="00990D75"/>
    <w:rsid w:val="00991093"/>
    <w:rsid w:val="0099127F"/>
    <w:rsid w:val="0099163B"/>
    <w:rsid w:val="00992343"/>
    <w:rsid w:val="00996306"/>
    <w:rsid w:val="00996744"/>
    <w:rsid w:val="00997CF4"/>
    <w:rsid w:val="009A00C9"/>
    <w:rsid w:val="009A1169"/>
    <w:rsid w:val="009A1AAC"/>
    <w:rsid w:val="009A3789"/>
    <w:rsid w:val="009A45A2"/>
    <w:rsid w:val="009A6919"/>
    <w:rsid w:val="009A6AC7"/>
    <w:rsid w:val="009B0408"/>
    <w:rsid w:val="009B0826"/>
    <w:rsid w:val="009B0843"/>
    <w:rsid w:val="009B1989"/>
    <w:rsid w:val="009B1DA3"/>
    <w:rsid w:val="009B1E47"/>
    <w:rsid w:val="009B2CED"/>
    <w:rsid w:val="009B335D"/>
    <w:rsid w:val="009B7A72"/>
    <w:rsid w:val="009B7BB8"/>
    <w:rsid w:val="009C0592"/>
    <w:rsid w:val="009C126A"/>
    <w:rsid w:val="009C1D4C"/>
    <w:rsid w:val="009C2DD2"/>
    <w:rsid w:val="009C3D02"/>
    <w:rsid w:val="009C3D8A"/>
    <w:rsid w:val="009C441F"/>
    <w:rsid w:val="009C4A07"/>
    <w:rsid w:val="009C4B8E"/>
    <w:rsid w:val="009C51D5"/>
    <w:rsid w:val="009C543C"/>
    <w:rsid w:val="009C599A"/>
    <w:rsid w:val="009C650E"/>
    <w:rsid w:val="009C70DB"/>
    <w:rsid w:val="009D19BC"/>
    <w:rsid w:val="009D2348"/>
    <w:rsid w:val="009D2F0C"/>
    <w:rsid w:val="009D3578"/>
    <w:rsid w:val="009D377F"/>
    <w:rsid w:val="009D3A5F"/>
    <w:rsid w:val="009D5193"/>
    <w:rsid w:val="009D5644"/>
    <w:rsid w:val="009D5C32"/>
    <w:rsid w:val="009D6472"/>
    <w:rsid w:val="009D7302"/>
    <w:rsid w:val="009D79F4"/>
    <w:rsid w:val="009E2FC0"/>
    <w:rsid w:val="009E3CD1"/>
    <w:rsid w:val="009E4071"/>
    <w:rsid w:val="009E5AF5"/>
    <w:rsid w:val="009E5EB5"/>
    <w:rsid w:val="009E74F0"/>
    <w:rsid w:val="009F0768"/>
    <w:rsid w:val="009F5DAE"/>
    <w:rsid w:val="009F7867"/>
    <w:rsid w:val="009F7D66"/>
    <w:rsid w:val="00A006F2"/>
    <w:rsid w:val="00A00BD2"/>
    <w:rsid w:val="00A00E56"/>
    <w:rsid w:val="00A027F3"/>
    <w:rsid w:val="00A030EB"/>
    <w:rsid w:val="00A031D5"/>
    <w:rsid w:val="00A03978"/>
    <w:rsid w:val="00A04D7E"/>
    <w:rsid w:val="00A051D9"/>
    <w:rsid w:val="00A05DF3"/>
    <w:rsid w:val="00A07E08"/>
    <w:rsid w:val="00A11660"/>
    <w:rsid w:val="00A11E56"/>
    <w:rsid w:val="00A12798"/>
    <w:rsid w:val="00A12C75"/>
    <w:rsid w:val="00A153BE"/>
    <w:rsid w:val="00A15DEE"/>
    <w:rsid w:val="00A167B5"/>
    <w:rsid w:val="00A16DBE"/>
    <w:rsid w:val="00A179E0"/>
    <w:rsid w:val="00A17C4F"/>
    <w:rsid w:val="00A20653"/>
    <w:rsid w:val="00A20A39"/>
    <w:rsid w:val="00A23776"/>
    <w:rsid w:val="00A238BD"/>
    <w:rsid w:val="00A243E4"/>
    <w:rsid w:val="00A2459D"/>
    <w:rsid w:val="00A24E23"/>
    <w:rsid w:val="00A25F05"/>
    <w:rsid w:val="00A30B2D"/>
    <w:rsid w:val="00A30DD5"/>
    <w:rsid w:val="00A311AE"/>
    <w:rsid w:val="00A312A6"/>
    <w:rsid w:val="00A3130E"/>
    <w:rsid w:val="00A324CF"/>
    <w:rsid w:val="00A32E8B"/>
    <w:rsid w:val="00A32ED6"/>
    <w:rsid w:val="00A33E14"/>
    <w:rsid w:val="00A344A5"/>
    <w:rsid w:val="00A346C3"/>
    <w:rsid w:val="00A34D4A"/>
    <w:rsid w:val="00A354A5"/>
    <w:rsid w:val="00A42D07"/>
    <w:rsid w:val="00A4503E"/>
    <w:rsid w:val="00A450C0"/>
    <w:rsid w:val="00A45468"/>
    <w:rsid w:val="00A4791B"/>
    <w:rsid w:val="00A50A48"/>
    <w:rsid w:val="00A51242"/>
    <w:rsid w:val="00A51522"/>
    <w:rsid w:val="00A51573"/>
    <w:rsid w:val="00A51A5E"/>
    <w:rsid w:val="00A527C2"/>
    <w:rsid w:val="00A52895"/>
    <w:rsid w:val="00A53DA0"/>
    <w:rsid w:val="00A5404D"/>
    <w:rsid w:val="00A5702B"/>
    <w:rsid w:val="00A57050"/>
    <w:rsid w:val="00A5765D"/>
    <w:rsid w:val="00A607CB"/>
    <w:rsid w:val="00A6351F"/>
    <w:rsid w:val="00A64FED"/>
    <w:rsid w:val="00A65A70"/>
    <w:rsid w:val="00A66F36"/>
    <w:rsid w:val="00A67099"/>
    <w:rsid w:val="00A676D9"/>
    <w:rsid w:val="00A67EFC"/>
    <w:rsid w:val="00A7031E"/>
    <w:rsid w:val="00A70A0E"/>
    <w:rsid w:val="00A71140"/>
    <w:rsid w:val="00A74692"/>
    <w:rsid w:val="00A75ACC"/>
    <w:rsid w:val="00A7618B"/>
    <w:rsid w:val="00A7640B"/>
    <w:rsid w:val="00A7778B"/>
    <w:rsid w:val="00A803BC"/>
    <w:rsid w:val="00A80969"/>
    <w:rsid w:val="00A86EA7"/>
    <w:rsid w:val="00A91244"/>
    <w:rsid w:val="00A91752"/>
    <w:rsid w:val="00A91C1E"/>
    <w:rsid w:val="00A92776"/>
    <w:rsid w:val="00A93181"/>
    <w:rsid w:val="00A938E6"/>
    <w:rsid w:val="00A93CCF"/>
    <w:rsid w:val="00A95BD5"/>
    <w:rsid w:val="00A96F78"/>
    <w:rsid w:val="00AA0A1D"/>
    <w:rsid w:val="00AA0B9E"/>
    <w:rsid w:val="00AA1087"/>
    <w:rsid w:val="00AA1D8C"/>
    <w:rsid w:val="00AA25A9"/>
    <w:rsid w:val="00AA26D9"/>
    <w:rsid w:val="00AA308E"/>
    <w:rsid w:val="00AA4605"/>
    <w:rsid w:val="00AA51AD"/>
    <w:rsid w:val="00AA591E"/>
    <w:rsid w:val="00AA65C9"/>
    <w:rsid w:val="00AA66CB"/>
    <w:rsid w:val="00AB06CA"/>
    <w:rsid w:val="00AB0A32"/>
    <w:rsid w:val="00AB0E56"/>
    <w:rsid w:val="00AB0ED5"/>
    <w:rsid w:val="00AB3A15"/>
    <w:rsid w:val="00AB4ECC"/>
    <w:rsid w:val="00AB6601"/>
    <w:rsid w:val="00AB674E"/>
    <w:rsid w:val="00AB6D44"/>
    <w:rsid w:val="00AB6D79"/>
    <w:rsid w:val="00AB7806"/>
    <w:rsid w:val="00AC02C1"/>
    <w:rsid w:val="00AC0AB6"/>
    <w:rsid w:val="00AC0BF1"/>
    <w:rsid w:val="00AC10AD"/>
    <w:rsid w:val="00AC17B3"/>
    <w:rsid w:val="00AC1E55"/>
    <w:rsid w:val="00AC3D06"/>
    <w:rsid w:val="00AC429F"/>
    <w:rsid w:val="00AC60B4"/>
    <w:rsid w:val="00AD00C5"/>
    <w:rsid w:val="00AD1455"/>
    <w:rsid w:val="00AD165F"/>
    <w:rsid w:val="00AD2719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E78D1"/>
    <w:rsid w:val="00AF2D54"/>
    <w:rsid w:val="00AF3458"/>
    <w:rsid w:val="00AF3F7B"/>
    <w:rsid w:val="00AF42B4"/>
    <w:rsid w:val="00AF4B8A"/>
    <w:rsid w:val="00AF4F1B"/>
    <w:rsid w:val="00AF5EC6"/>
    <w:rsid w:val="00AF5F9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5B89"/>
    <w:rsid w:val="00B1746F"/>
    <w:rsid w:val="00B20725"/>
    <w:rsid w:val="00B2087E"/>
    <w:rsid w:val="00B20922"/>
    <w:rsid w:val="00B20B94"/>
    <w:rsid w:val="00B2628E"/>
    <w:rsid w:val="00B266B0"/>
    <w:rsid w:val="00B27921"/>
    <w:rsid w:val="00B3000E"/>
    <w:rsid w:val="00B31B8D"/>
    <w:rsid w:val="00B326A8"/>
    <w:rsid w:val="00B329EB"/>
    <w:rsid w:val="00B33508"/>
    <w:rsid w:val="00B3377E"/>
    <w:rsid w:val="00B35DA4"/>
    <w:rsid w:val="00B4037D"/>
    <w:rsid w:val="00B40830"/>
    <w:rsid w:val="00B40A96"/>
    <w:rsid w:val="00B4184B"/>
    <w:rsid w:val="00B422A7"/>
    <w:rsid w:val="00B42A32"/>
    <w:rsid w:val="00B42FA6"/>
    <w:rsid w:val="00B4399E"/>
    <w:rsid w:val="00B43A16"/>
    <w:rsid w:val="00B43E82"/>
    <w:rsid w:val="00B44B60"/>
    <w:rsid w:val="00B44CBB"/>
    <w:rsid w:val="00B44FC6"/>
    <w:rsid w:val="00B45CE1"/>
    <w:rsid w:val="00B46A75"/>
    <w:rsid w:val="00B500CD"/>
    <w:rsid w:val="00B5239C"/>
    <w:rsid w:val="00B53893"/>
    <w:rsid w:val="00B548C2"/>
    <w:rsid w:val="00B55428"/>
    <w:rsid w:val="00B570BF"/>
    <w:rsid w:val="00B63337"/>
    <w:rsid w:val="00B6369F"/>
    <w:rsid w:val="00B639D7"/>
    <w:rsid w:val="00B64AA7"/>
    <w:rsid w:val="00B6575E"/>
    <w:rsid w:val="00B66594"/>
    <w:rsid w:val="00B67805"/>
    <w:rsid w:val="00B721CD"/>
    <w:rsid w:val="00B7267A"/>
    <w:rsid w:val="00B726FF"/>
    <w:rsid w:val="00B72AA4"/>
    <w:rsid w:val="00B72C58"/>
    <w:rsid w:val="00B733E5"/>
    <w:rsid w:val="00B75454"/>
    <w:rsid w:val="00B76BCD"/>
    <w:rsid w:val="00B76EE9"/>
    <w:rsid w:val="00B77880"/>
    <w:rsid w:val="00B80D90"/>
    <w:rsid w:val="00B817EA"/>
    <w:rsid w:val="00B82613"/>
    <w:rsid w:val="00B828B5"/>
    <w:rsid w:val="00B82ED8"/>
    <w:rsid w:val="00B845D0"/>
    <w:rsid w:val="00B84E9C"/>
    <w:rsid w:val="00B85522"/>
    <w:rsid w:val="00B8726B"/>
    <w:rsid w:val="00B90E2A"/>
    <w:rsid w:val="00B90F2A"/>
    <w:rsid w:val="00B916B2"/>
    <w:rsid w:val="00B9198D"/>
    <w:rsid w:val="00B93008"/>
    <w:rsid w:val="00B9406D"/>
    <w:rsid w:val="00B94BA7"/>
    <w:rsid w:val="00B94E0E"/>
    <w:rsid w:val="00B97CA3"/>
    <w:rsid w:val="00BA1E19"/>
    <w:rsid w:val="00BA4A54"/>
    <w:rsid w:val="00BA76A9"/>
    <w:rsid w:val="00BA7C0A"/>
    <w:rsid w:val="00BA7E24"/>
    <w:rsid w:val="00BB3E2B"/>
    <w:rsid w:val="00BB4DC2"/>
    <w:rsid w:val="00BB5D1C"/>
    <w:rsid w:val="00BB6552"/>
    <w:rsid w:val="00BB6B9B"/>
    <w:rsid w:val="00BB754F"/>
    <w:rsid w:val="00BC07D4"/>
    <w:rsid w:val="00BC0A5D"/>
    <w:rsid w:val="00BC0BE3"/>
    <w:rsid w:val="00BC0D33"/>
    <w:rsid w:val="00BC1534"/>
    <w:rsid w:val="00BC1AD9"/>
    <w:rsid w:val="00BC32E7"/>
    <w:rsid w:val="00BC58B9"/>
    <w:rsid w:val="00BD3E68"/>
    <w:rsid w:val="00BD598A"/>
    <w:rsid w:val="00BD7500"/>
    <w:rsid w:val="00BD75B4"/>
    <w:rsid w:val="00BD7D14"/>
    <w:rsid w:val="00BE02B4"/>
    <w:rsid w:val="00BE4EC9"/>
    <w:rsid w:val="00BE631E"/>
    <w:rsid w:val="00BE6A2F"/>
    <w:rsid w:val="00BF0CCF"/>
    <w:rsid w:val="00BF0FC5"/>
    <w:rsid w:val="00BF10BC"/>
    <w:rsid w:val="00BF21AC"/>
    <w:rsid w:val="00BF2E53"/>
    <w:rsid w:val="00BF2F6C"/>
    <w:rsid w:val="00BF3526"/>
    <w:rsid w:val="00BF3669"/>
    <w:rsid w:val="00BF3C0D"/>
    <w:rsid w:val="00BF711C"/>
    <w:rsid w:val="00BF748E"/>
    <w:rsid w:val="00BF789B"/>
    <w:rsid w:val="00C019A8"/>
    <w:rsid w:val="00C03309"/>
    <w:rsid w:val="00C072FE"/>
    <w:rsid w:val="00C12E39"/>
    <w:rsid w:val="00C14164"/>
    <w:rsid w:val="00C15D36"/>
    <w:rsid w:val="00C15D8E"/>
    <w:rsid w:val="00C16FDE"/>
    <w:rsid w:val="00C17012"/>
    <w:rsid w:val="00C178FB"/>
    <w:rsid w:val="00C22B28"/>
    <w:rsid w:val="00C257B7"/>
    <w:rsid w:val="00C272E8"/>
    <w:rsid w:val="00C33359"/>
    <w:rsid w:val="00C348D6"/>
    <w:rsid w:val="00C365E7"/>
    <w:rsid w:val="00C36E34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47C80"/>
    <w:rsid w:val="00C50A4E"/>
    <w:rsid w:val="00C520B1"/>
    <w:rsid w:val="00C522D6"/>
    <w:rsid w:val="00C52C52"/>
    <w:rsid w:val="00C54020"/>
    <w:rsid w:val="00C5406F"/>
    <w:rsid w:val="00C545C5"/>
    <w:rsid w:val="00C54F35"/>
    <w:rsid w:val="00C55566"/>
    <w:rsid w:val="00C57A01"/>
    <w:rsid w:val="00C61D4B"/>
    <w:rsid w:val="00C62B0A"/>
    <w:rsid w:val="00C63F08"/>
    <w:rsid w:val="00C6528C"/>
    <w:rsid w:val="00C661E8"/>
    <w:rsid w:val="00C70084"/>
    <w:rsid w:val="00C7235B"/>
    <w:rsid w:val="00C72E18"/>
    <w:rsid w:val="00C731AD"/>
    <w:rsid w:val="00C7380B"/>
    <w:rsid w:val="00C74421"/>
    <w:rsid w:val="00C75F2F"/>
    <w:rsid w:val="00C75FEE"/>
    <w:rsid w:val="00C76F1D"/>
    <w:rsid w:val="00C77D26"/>
    <w:rsid w:val="00C80BDF"/>
    <w:rsid w:val="00C815DF"/>
    <w:rsid w:val="00C829A8"/>
    <w:rsid w:val="00C84D39"/>
    <w:rsid w:val="00C85277"/>
    <w:rsid w:val="00C85D76"/>
    <w:rsid w:val="00C86179"/>
    <w:rsid w:val="00C873AC"/>
    <w:rsid w:val="00C93462"/>
    <w:rsid w:val="00C94384"/>
    <w:rsid w:val="00C94A34"/>
    <w:rsid w:val="00C94C2B"/>
    <w:rsid w:val="00C96F79"/>
    <w:rsid w:val="00C97CF9"/>
    <w:rsid w:val="00CA17DD"/>
    <w:rsid w:val="00CA1863"/>
    <w:rsid w:val="00CA26CE"/>
    <w:rsid w:val="00CA391D"/>
    <w:rsid w:val="00CA3ACD"/>
    <w:rsid w:val="00CA4F8B"/>
    <w:rsid w:val="00CB09DA"/>
    <w:rsid w:val="00CB0BD9"/>
    <w:rsid w:val="00CB1CAC"/>
    <w:rsid w:val="00CB1DE8"/>
    <w:rsid w:val="00CB1E3B"/>
    <w:rsid w:val="00CB1F1D"/>
    <w:rsid w:val="00CB64AE"/>
    <w:rsid w:val="00CB6795"/>
    <w:rsid w:val="00CB6C51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28F0"/>
    <w:rsid w:val="00CD3ED8"/>
    <w:rsid w:val="00CD761D"/>
    <w:rsid w:val="00CD76B5"/>
    <w:rsid w:val="00CE2346"/>
    <w:rsid w:val="00CE6F0F"/>
    <w:rsid w:val="00CF002F"/>
    <w:rsid w:val="00CF0246"/>
    <w:rsid w:val="00CF2483"/>
    <w:rsid w:val="00CF24E2"/>
    <w:rsid w:val="00CF393D"/>
    <w:rsid w:val="00CF4ABD"/>
    <w:rsid w:val="00CF5A53"/>
    <w:rsid w:val="00CF5D28"/>
    <w:rsid w:val="00CF68B8"/>
    <w:rsid w:val="00CF6EAD"/>
    <w:rsid w:val="00CF6F1E"/>
    <w:rsid w:val="00D001F9"/>
    <w:rsid w:val="00D0036E"/>
    <w:rsid w:val="00D00BB7"/>
    <w:rsid w:val="00D0152A"/>
    <w:rsid w:val="00D01EAD"/>
    <w:rsid w:val="00D01F9E"/>
    <w:rsid w:val="00D035B9"/>
    <w:rsid w:val="00D060FF"/>
    <w:rsid w:val="00D064E8"/>
    <w:rsid w:val="00D06572"/>
    <w:rsid w:val="00D065CD"/>
    <w:rsid w:val="00D12325"/>
    <w:rsid w:val="00D14487"/>
    <w:rsid w:val="00D15E7E"/>
    <w:rsid w:val="00D20016"/>
    <w:rsid w:val="00D207A7"/>
    <w:rsid w:val="00D208C0"/>
    <w:rsid w:val="00D2279F"/>
    <w:rsid w:val="00D22AF1"/>
    <w:rsid w:val="00D22E93"/>
    <w:rsid w:val="00D230D5"/>
    <w:rsid w:val="00D242DA"/>
    <w:rsid w:val="00D247EC"/>
    <w:rsid w:val="00D26448"/>
    <w:rsid w:val="00D264CE"/>
    <w:rsid w:val="00D26670"/>
    <w:rsid w:val="00D26910"/>
    <w:rsid w:val="00D27B8B"/>
    <w:rsid w:val="00D31B6E"/>
    <w:rsid w:val="00D3232B"/>
    <w:rsid w:val="00D3239F"/>
    <w:rsid w:val="00D324A4"/>
    <w:rsid w:val="00D3250C"/>
    <w:rsid w:val="00D328F6"/>
    <w:rsid w:val="00D335BB"/>
    <w:rsid w:val="00D345D4"/>
    <w:rsid w:val="00D3462C"/>
    <w:rsid w:val="00D35198"/>
    <w:rsid w:val="00D3584B"/>
    <w:rsid w:val="00D35C73"/>
    <w:rsid w:val="00D4081B"/>
    <w:rsid w:val="00D413C3"/>
    <w:rsid w:val="00D42240"/>
    <w:rsid w:val="00D427C3"/>
    <w:rsid w:val="00D42EB8"/>
    <w:rsid w:val="00D43D3C"/>
    <w:rsid w:val="00D44932"/>
    <w:rsid w:val="00D451FA"/>
    <w:rsid w:val="00D45818"/>
    <w:rsid w:val="00D46111"/>
    <w:rsid w:val="00D47C16"/>
    <w:rsid w:val="00D502AF"/>
    <w:rsid w:val="00D50764"/>
    <w:rsid w:val="00D50C12"/>
    <w:rsid w:val="00D51A77"/>
    <w:rsid w:val="00D5267B"/>
    <w:rsid w:val="00D53649"/>
    <w:rsid w:val="00D53830"/>
    <w:rsid w:val="00D54FB3"/>
    <w:rsid w:val="00D55889"/>
    <w:rsid w:val="00D56B5F"/>
    <w:rsid w:val="00D56B9B"/>
    <w:rsid w:val="00D57A3F"/>
    <w:rsid w:val="00D57AF0"/>
    <w:rsid w:val="00D62ECD"/>
    <w:rsid w:val="00D64426"/>
    <w:rsid w:val="00D65D78"/>
    <w:rsid w:val="00D67BC5"/>
    <w:rsid w:val="00D7021B"/>
    <w:rsid w:val="00D70D28"/>
    <w:rsid w:val="00D70D33"/>
    <w:rsid w:val="00D7247B"/>
    <w:rsid w:val="00D73077"/>
    <w:rsid w:val="00D736A2"/>
    <w:rsid w:val="00D73C57"/>
    <w:rsid w:val="00D742FF"/>
    <w:rsid w:val="00D75719"/>
    <w:rsid w:val="00D758B3"/>
    <w:rsid w:val="00D76ADC"/>
    <w:rsid w:val="00D76FE8"/>
    <w:rsid w:val="00D77413"/>
    <w:rsid w:val="00D81F10"/>
    <w:rsid w:val="00D84A57"/>
    <w:rsid w:val="00D874DF"/>
    <w:rsid w:val="00D87A12"/>
    <w:rsid w:val="00D930E1"/>
    <w:rsid w:val="00D9415C"/>
    <w:rsid w:val="00D942CC"/>
    <w:rsid w:val="00D94D87"/>
    <w:rsid w:val="00D962DC"/>
    <w:rsid w:val="00DA180C"/>
    <w:rsid w:val="00DA3E7B"/>
    <w:rsid w:val="00DA418E"/>
    <w:rsid w:val="00DA451D"/>
    <w:rsid w:val="00DA56DB"/>
    <w:rsid w:val="00DA6452"/>
    <w:rsid w:val="00DA6FE9"/>
    <w:rsid w:val="00DA71F4"/>
    <w:rsid w:val="00DA7925"/>
    <w:rsid w:val="00DB0AB8"/>
    <w:rsid w:val="00DB0D2A"/>
    <w:rsid w:val="00DB11CD"/>
    <w:rsid w:val="00DB1DAB"/>
    <w:rsid w:val="00DB28E5"/>
    <w:rsid w:val="00DB39D4"/>
    <w:rsid w:val="00DB3A47"/>
    <w:rsid w:val="00DB4E06"/>
    <w:rsid w:val="00DB6274"/>
    <w:rsid w:val="00DB6A80"/>
    <w:rsid w:val="00DB6C06"/>
    <w:rsid w:val="00DB7B06"/>
    <w:rsid w:val="00DC3A9D"/>
    <w:rsid w:val="00DC6787"/>
    <w:rsid w:val="00DC6C1E"/>
    <w:rsid w:val="00DC7951"/>
    <w:rsid w:val="00DD1C4B"/>
    <w:rsid w:val="00DD1F7B"/>
    <w:rsid w:val="00DD229E"/>
    <w:rsid w:val="00DD2842"/>
    <w:rsid w:val="00DD3029"/>
    <w:rsid w:val="00DD3B95"/>
    <w:rsid w:val="00DD44E9"/>
    <w:rsid w:val="00DD45E2"/>
    <w:rsid w:val="00DD55E0"/>
    <w:rsid w:val="00DD744A"/>
    <w:rsid w:val="00DE1904"/>
    <w:rsid w:val="00DE2ED2"/>
    <w:rsid w:val="00DE3DBB"/>
    <w:rsid w:val="00DE43A2"/>
    <w:rsid w:val="00DE4A74"/>
    <w:rsid w:val="00DE4B05"/>
    <w:rsid w:val="00DE541C"/>
    <w:rsid w:val="00DE737B"/>
    <w:rsid w:val="00DF100B"/>
    <w:rsid w:val="00DF4359"/>
    <w:rsid w:val="00DF73C1"/>
    <w:rsid w:val="00DF7751"/>
    <w:rsid w:val="00E009B1"/>
    <w:rsid w:val="00E01190"/>
    <w:rsid w:val="00E031BB"/>
    <w:rsid w:val="00E0576C"/>
    <w:rsid w:val="00E068BC"/>
    <w:rsid w:val="00E073F0"/>
    <w:rsid w:val="00E10761"/>
    <w:rsid w:val="00E11D7A"/>
    <w:rsid w:val="00E11EEB"/>
    <w:rsid w:val="00E128F2"/>
    <w:rsid w:val="00E13EE4"/>
    <w:rsid w:val="00E16463"/>
    <w:rsid w:val="00E1660B"/>
    <w:rsid w:val="00E239D1"/>
    <w:rsid w:val="00E246B9"/>
    <w:rsid w:val="00E26727"/>
    <w:rsid w:val="00E26787"/>
    <w:rsid w:val="00E26970"/>
    <w:rsid w:val="00E27791"/>
    <w:rsid w:val="00E30F2D"/>
    <w:rsid w:val="00E319DB"/>
    <w:rsid w:val="00E31AFC"/>
    <w:rsid w:val="00E32E96"/>
    <w:rsid w:val="00E3409E"/>
    <w:rsid w:val="00E34F76"/>
    <w:rsid w:val="00E37BE5"/>
    <w:rsid w:val="00E41A27"/>
    <w:rsid w:val="00E4608B"/>
    <w:rsid w:val="00E46AEC"/>
    <w:rsid w:val="00E46D7F"/>
    <w:rsid w:val="00E501D3"/>
    <w:rsid w:val="00E53A01"/>
    <w:rsid w:val="00E564C4"/>
    <w:rsid w:val="00E567C9"/>
    <w:rsid w:val="00E604C4"/>
    <w:rsid w:val="00E60809"/>
    <w:rsid w:val="00E61300"/>
    <w:rsid w:val="00E61F6D"/>
    <w:rsid w:val="00E635B9"/>
    <w:rsid w:val="00E652CE"/>
    <w:rsid w:val="00E65D15"/>
    <w:rsid w:val="00E67EE5"/>
    <w:rsid w:val="00E7013A"/>
    <w:rsid w:val="00E74F5D"/>
    <w:rsid w:val="00E76034"/>
    <w:rsid w:val="00E80440"/>
    <w:rsid w:val="00E8064E"/>
    <w:rsid w:val="00E817E0"/>
    <w:rsid w:val="00E82EE4"/>
    <w:rsid w:val="00E831E7"/>
    <w:rsid w:val="00E843B5"/>
    <w:rsid w:val="00E84A3B"/>
    <w:rsid w:val="00E85307"/>
    <w:rsid w:val="00E85B0A"/>
    <w:rsid w:val="00E907E4"/>
    <w:rsid w:val="00E90A24"/>
    <w:rsid w:val="00E90C34"/>
    <w:rsid w:val="00E919AC"/>
    <w:rsid w:val="00E93150"/>
    <w:rsid w:val="00E946A6"/>
    <w:rsid w:val="00E947E4"/>
    <w:rsid w:val="00E96A29"/>
    <w:rsid w:val="00E96B28"/>
    <w:rsid w:val="00E96FE6"/>
    <w:rsid w:val="00EA1D43"/>
    <w:rsid w:val="00EA2D0E"/>
    <w:rsid w:val="00EA4EC9"/>
    <w:rsid w:val="00EA5E0F"/>
    <w:rsid w:val="00EA6FE4"/>
    <w:rsid w:val="00EA798D"/>
    <w:rsid w:val="00EA7F4C"/>
    <w:rsid w:val="00EB1D47"/>
    <w:rsid w:val="00EB2146"/>
    <w:rsid w:val="00EB2317"/>
    <w:rsid w:val="00EB279B"/>
    <w:rsid w:val="00EB2ABB"/>
    <w:rsid w:val="00EB584C"/>
    <w:rsid w:val="00EB5863"/>
    <w:rsid w:val="00EB5D88"/>
    <w:rsid w:val="00EB6919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EAF"/>
    <w:rsid w:val="00ED27C3"/>
    <w:rsid w:val="00ED33AE"/>
    <w:rsid w:val="00ED3775"/>
    <w:rsid w:val="00ED4A6D"/>
    <w:rsid w:val="00ED4CC1"/>
    <w:rsid w:val="00ED6D4A"/>
    <w:rsid w:val="00ED738C"/>
    <w:rsid w:val="00ED7918"/>
    <w:rsid w:val="00ED7FD3"/>
    <w:rsid w:val="00EE281A"/>
    <w:rsid w:val="00EE2A61"/>
    <w:rsid w:val="00EE3663"/>
    <w:rsid w:val="00EE41C4"/>
    <w:rsid w:val="00EE6CEB"/>
    <w:rsid w:val="00EE76A9"/>
    <w:rsid w:val="00EE799E"/>
    <w:rsid w:val="00EE7CA8"/>
    <w:rsid w:val="00EE7FA7"/>
    <w:rsid w:val="00EF024A"/>
    <w:rsid w:val="00EF0EFE"/>
    <w:rsid w:val="00EF1093"/>
    <w:rsid w:val="00EF1FCB"/>
    <w:rsid w:val="00EF21C3"/>
    <w:rsid w:val="00EF2E6B"/>
    <w:rsid w:val="00EF5843"/>
    <w:rsid w:val="00EF72F9"/>
    <w:rsid w:val="00F0030E"/>
    <w:rsid w:val="00F00CD1"/>
    <w:rsid w:val="00F01D07"/>
    <w:rsid w:val="00F01E6B"/>
    <w:rsid w:val="00F0241C"/>
    <w:rsid w:val="00F05759"/>
    <w:rsid w:val="00F061F0"/>
    <w:rsid w:val="00F10CB9"/>
    <w:rsid w:val="00F110D5"/>
    <w:rsid w:val="00F12351"/>
    <w:rsid w:val="00F12FAA"/>
    <w:rsid w:val="00F15193"/>
    <w:rsid w:val="00F16739"/>
    <w:rsid w:val="00F16DE2"/>
    <w:rsid w:val="00F179B5"/>
    <w:rsid w:val="00F2052B"/>
    <w:rsid w:val="00F2260F"/>
    <w:rsid w:val="00F242AD"/>
    <w:rsid w:val="00F247F2"/>
    <w:rsid w:val="00F252A8"/>
    <w:rsid w:val="00F25E9F"/>
    <w:rsid w:val="00F265F7"/>
    <w:rsid w:val="00F27FA6"/>
    <w:rsid w:val="00F324FC"/>
    <w:rsid w:val="00F33DC8"/>
    <w:rsid w:val="00F34444"/>
    <w:rsid w:val="00F4065A"/>
    <w:rsid w:val="00F4275C"/>
    <w:rsid w:val="00F45693"/>
    <w:rsid w:val="00F46F8C"/>
    <w:rsid w:val="00F508F7"/>
    <w:rsid w:val="00F52339"/>
    <w:rsid w:val="00F5277A"/>
    <w:rsid w:val="00F532E8"/>
    <w:rsid w:val="00F537FF"/>
    <w:rsid w:val="00F54E36"/>
    <w:rsid w:val="00F560FE"/>
    <w:rsid w:val="00F6111C"/>
    <w:rsid w:val="00F614C0"/>
    <w:rsid w:val="00F61647"/>
    <w:rsid w:val="00F643DD"/>
    <w:rsid w:val="00F657CF"/>
    <w:rsid w:val="00F66A00"/>
    <w:rsid w:val="00F70841"/>
    <w:rsid w:val="00F7111F"/>
    <w:rsid w:val="00F713A3"/>
    <w:rsid w:val="00F71A8F"/>
    <w:rsid w:val="00F7261C"/>
    <w:rsid w:val="00F75330"/>
    <w:rsid w:val="00F76BD9"/>
    <w:rsid w:val="00F80318"/>
    <w:rsid w:val="00F80703"/>
    <w:rsid w:val="00F80948"/>
    <w:rsid w:val="00F81387"/>
    <w:rsid w:val="00F822E3"/>
    <w:rsid w:val="00F82555"/>
    <w:rsid w:val="00F82866"/>
    <w:rsid w:val="00F841FB"/>
    <w:rsid w:val="00F84421"/>
    <w:rsid w:val="00F8449B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5710"/>
    <w:rsid w:val="00F96500"/>
    <w:rsid w:val="00FA38B1"/>
    <w:rsid w:val="00FA413A"/>
    <w:rsid w:val="00FA4144"/>
    <w:rsid w:val="00FA4DDF"/>
    <w:rsid w:val="00FA567B"/>
    <w:rsid w:val="00FA6E7F"/>
    <w:rsid w:val="00FA7114"/>
    <w:rsid w:val="00FA7845"/>
    <w:rsid w:val="00FA7AFC"/>
    <w:rsid w:val="00FB2379"/>
    <w:rsid w:val="00FB4B8A"/>
    <w:rsid w:val="00FB5152"/>
    <w:rsid w:val="00FB680E"/>
    <w:rsid w:val="00FC0065"/>
    <w:rsid w:val="00FC062F"/>
    <w:rsid w:val="00FC3AEE"/>
    <w:rsid w:val="00FC6238"/>
    <w:rsid w:val="00FD2112"/>
    <w:rsid w:val="00FD33FC"/>
    <w:rsid w:val="00FD3730"/>
    <w:rsid w:val="00FD3ADE"/>
    <w:rsid w:val="00FD3B08"/>
    <w:rsid w:val="00FD401A"/>
    <w:rsid w:val="00FD4806"/>
    <w:rsid w:val="00FD4BA4"/>
    <w:rsid w:val="00FD534E"/>
    <w:rsid w:val="00FD56C7"/>
    <w:rsid w:val="00FD5CBB"/>
    <w:rsid w:val="00FD6B74"/>
    <w:rsid w:val="00FD70AE"/>
    <w:rsid w:val="00FE002E"/>
    <w:rsid w:val="00FE2398"/>
    <w:rsid w:val="00FE515A"/>
    <w:rsid w:val="00FE5624"/>
    <w:rsid w:val="00FE5D2C"/>
    <w:rsid w:val="00FE5FBF"/>
    <w:rsid w:val="00FE6C25"/>
    <w:rsid w:val="00FF033A"/>
    <w:rsid w:val="00FF0964"/>
    <w:rsid w:val="00FF16F2"/>
    <w:rsid w:val="00FF216D"/>
    <w:rsid w:val="00FF2B42"/>
    <w:rsid w:val="00FF2FA6"/>
    <w:rsid w:val="00FF3B7F"/>
    <w:rsid w:val="00FF4F92"/>
    <w:rsid w:val="00FF6822"/>
    <w:rsid w:val="00FF73D0"/>
    <w:rsid w:val="00FF7921"/>
    <w:rsid w:val="00FF7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link w:val="FooterChar"/>
    <w:uiPriority w:val="99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180-Table-Caption"/>
    <w:basedOn w:val="Normal"/>
    <w:next w:val="Normal"/>
    <w:link w:val="CaptionChar1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st">
    <w:name w:val="st"/>
    <w:rsid w:val="00B44B60"/>
  </w:style>
  <w:style w:type="paragraph" w:customStyle="1" w:styleId="Default">
    <w:name w:val="Default"/>
    <w:rsid w:val="00DD284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208C0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locked/>
    <w:rsid w:val="00AB6D44"/>
    <w:rPr>
      <w:rFonts w:ascii="Arial" w:hAnsi="Arial"/>
      <w:b/>
      <w:noProof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link w:val="FooterChar"/>
    <w:uiPriority w:val="99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180-Table-Caption"/>
    <w:basedOn w:val="Normal"/>
    <w:next w:val="Normal"/>
    <w:link w:val="CaptionChar1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st">
    <w:name w:val="st"/>
    <w:rsid w:val="00B44B60"/>
  </w:style>
  <w:style w:type="paragraph" w:customStyle="1" w:styleId="Default">
    <w:name w:val="Default"/>
    <w:rsid w:val="00DD284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208C0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locked/>
    <w:rsid w:val="00AB6D44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7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517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658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39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979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781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94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0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9446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884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44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872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3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2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file:///C:\Users\JLEE\Documents\Standards\RAN\RAN3\RAN3_NR%231\Inbox\drafts\Docs\R3-170085.zip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E534FBE-AC81-460A-83CB-A5F1A398F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402B67-C65B-4B67-A426-B950312AE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7</TotalTime>
  <Pages>3</Pages>
  <Words>792</Words>
  <Characters>4519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5301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Altiostar Networks</dc:creator>
  <cp:lastModifiedBy>Jungah Lee</cp:lastModifiedBy>
  <cp:revision>4</cp:revision>
  <cp:lastPrinted>2016-06-20T11:35:00Z</cp:lastPrinted>
  <dcterms:created xsi:type="dcterms:W3CDTF">2017-05-16T11:11:00Z</dcterms:created>
  <dcterms:modified xsi:type="dcterms:W3CDTF">2017-05-17T04:38:00Z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0x01010083D7957DE8F4C7428D913A84920F99E8</vt:lpwstr>
  </property>
  <property fmtid="{D5CDD505-2E9C-101B-9397-08002B2CF9AE}" pid="6" name="TaxKeyword">
    <vt:lpwstr/>
  </property>
  <property fmtid="{D5CDD505-2E9C-101B-9397-08002B2CF9AE}" pid="7" name="AverageRating">
    <vt:lpwstr/>
  </property>
</Properties>
</file>